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F8" w:rsidRDefault="00C601F8" w:rsidP="00C601F8">
      <w:pPr>
        <w:jc w:val="center"/>
        <w:rPr>
          <w:sz w:val="40"/>
        </w:rPr>
      </w:pPr>
      <w:bookmarkStart w:id="0" w:name="_Hlk511219243"/>
      <w:r w:rsidRPr="00E67A47">
        <w:rPr>
          <w:sz w:val="40"/>
        </w:rPr>
        <w:t>IFRIMT 2018</w:t>
      </w:r>
    </w:p>
    <w:p w:rsidR="00071824" w:rsidRDefault="00C601F8" w:rsidP="00C601F8">
      <w:pPr>
        <w:adjustRightInd w:val="0"/>
        <w:snapToGrid w:val="0"/>
        <w:spacing w:line="276" w:lineRule="auto"/>
        <w:ind w:hanging="446"/>
        <w:jc w:val="center"/>
        <w:rPr>
          <w:sz w:val="32"/>
        </w:rPr>
      </w:pPr>
      <w:bookmarkStart w:id="1" w:name="OLE_LINK88"/>
      <w:bookmarkStart w:id="2" w:name="OLE_LINK89"/>
      <w:bookmarkEnd w:id="0"/>
      <w:r w:rsidRPr="00E67A47">
        <w:rPr>
          <w:sz w:val="32"/>
        </w:rPr>
        <w:t xml:space="preserve">International Forum for </w:t>
      </w:r>
      <w:bookmarkStart w:id="3" w:name="_Hlk511219577"/>
      <w:r w:rsidRPr="00E67A47">
        <w:rPr>
          <w:sz w:val="32"/>
        </w:rPr>
        <w:t xml:space="preserve">Robotics &amp; Intelligent </w:t>
      </w:r>
    </w:p>
    <w:p w:rsidR="00C601F8" w:rsidRDefault="00C601F8" w:rsidP="00C601F8">
      <w:pPr>
        <w:adjustRightInd w:val="0"/>
        <w:snapToGrid w:val="0"/>
        <w:spacing w:line="276" w:lineRule="auto"/>
        <w:ind w:hanging="446"/>
        <w:jc w:val="center"/>
        <w:rPr>
          <w:sz w:val="32"/>
        </w:rPr>
      </w:pPr>
      <w:r w:rsidRPr="00E67A47">
        <w:rPr>
          <w:sz w:val="32"/>
        </w:rPr>
        <w:t>Manufacturing</w:t>
      </w:r>
      <w:bookmarkEnd w:id="3"/>
      <w:r w:rsidR="00071824">
        <w:rPr>
          <w:rFonts w:hint="eastAsia"/>
          <w:sz w:val="32"/>
        </w:rPr>
        <w:t xml:space="preserve"> </w:t>
      </w:r>
      <w:r w:rsidRPr="00E67A47">
        <w:rPr>
          <w:sz w:val="32"/>
        </w:rPr>
        <w:t>Technology</w:t>
      </w:r>
      <w:bookmarkEnd w:id="1"/>
      <w:bookmarkEnd w:id="2"/>
    </w:p>
    <w:p w:rsidR="00C601F8" w:rsidRPr="006C62DB" w:rsidRDefault="00C601F8" w:rsidP="00C601F8">
      <w:pPr>
        <w:spacing w:line="360" w:lineRule="auto"/>
        <w:ind w:left="-360" w:firstLine="360"/>
        <w:jc w:val="center"/>
        <w:rPr>
          <w:sz w:val="32"/>
        </w:rPr>
      </w:pPr>
      <w:r>
        <w:rPr>
          <w:sz w:val="32"/>
        </w:rPr>
        <w:t>June 23</w:t>
      </w:r>
      <w:r w:rsidRPr="00E67A47">
        <w:rPr>
          <w:sz w:val="32"/>
          <w:vertAlign w:val="superscript"/>
        </w:rPr>
        <w:t>nd</w:t>
      </w:r>
      <w:r>
        <w:rPr>
          <w:sz w:val="32"/>
        </w:rPr>
        <w:t xml:space="preserve">, </w:t>
      </w:r>
      <w:r w:rsidRPr="00E67A47">
        <w:rPr>
          <w:sz w:val="32"/>
        </w:rPr>
        <w:t>Changzhou, Jiangsu, China</w:t>
      </w:r>
    </w:p>
    <w:p w:rsidR="00C601F8" w:rsidRPr="00DF2955" w:rsidRDefault="00C601F8" w:rsidP="000E2631">
      <w:pPr>
        <w:spacing w:line="424" w:lineRule="exact"/>
        <w:ind w:firstLineChars="200" w:firstLine="480"/>
        <w:jc w:val="both"/>
        <w:rPr>
          <w:rStyle w:val="aa"/>
          <w:b w:val="0"/>
          <w:bCs w:val="0"/>
        </w:rPr>
      </w:pPr>
      <w:r w:rsidRPr="00F37B0A">
        <w:rPr>
          <w:rFonts w:hint="eastAsia"/>
        </w:rPr>
        <w:t>Nowadays</w:t>
      </w:r>
      <w:r w:rsidRPr="00F37B0A">
        <w:t xml:space="preserve">, </w:t>
      </w:r>
      <w:r>
        <w:t>R</w:t>
      </w:r>
      <w:r w:rsidRPr="00F37B0A">
        <w:t xml:space="preserve">obotics and </w:t>
      </w:r>
      <w:r>
        <w:t>I</w:t>
      </w:r>
      <w:r w:rsidRPr="00F37B0A">
        <w:t xml:space="preserve">ntelligent </w:t>
      </w:r>
      <w:r>
        <w:t>M</w:t>
      </w:r>
      <w:r w:rsidRPr="00F37B0A">
        <w:t xml:space="preserve">anufacturing </w:t>
      </w:r>
      <w:r>
        <w:t>T</w:t>
      </w:r>
      <w:r w:rsidRPr="00F37B0A">
        <w:t xml:space="preserve">echnology are increasingly becoming the priority strategic industry of the developed countries in the world. </w:t>
      </w:r>
      <w:r>
        <w:t>As</w:t>
      </w:r>
      <w:r w:rsidR="00F44DC1">
        <w:rPr>
          <w:rFonts w:hint="eastAsia"/>
        </w:rPr>
        <w:t xml:space="preserve"> </w:t>
      </w:r>
      <w:r>
        <w:t>the “Made-in-</w:t>
      </w:r>
      <w:r w:rsidRPr="00F37B0A">
        <w:rPr>
          <w:rFonts w:hint="eastAsia"/>
          <w:bCs/>
        </w:rPr>
        <w:t>China 2025</w:t>
      </w:r>
      <w:r>
        <w:rPr>
          <w:bCs/>
        </w:rPr>
        <w:t>”</w:t>
      </w:r>
      <w:r w:rsidRPr="00F37B0A">
        <w:rPr>
          <w:bCs/>
        </w:rPr>
        <w:t xml:space="preserve">and </w:t>
      </w:r>
      <w:r>
        <w:rPr>
          <w:bCs/>
        </w:rPr>
        <w:t>“</w:t>
      </w:r>
      <w:r w:rsidRPr="00F37B0A">
        <w:t>Internet</w:t>
      </w:r>
      <w:r>
        <w:t xml:space="preserve">+” </w:t>
      </w:r>
      <w:r w:rsidRPr="00F37B0A">
        <w:t xml:space="preserve">gradually being raised to </w:t>
      </w:r>
      <w:r>
        <w:t>the</w:t>
      </w:r>
      <w:r w:rsidRPr="00F37B0A">
        <w:t xml:space="preserve"> national strategy, </w:t>
      </w:r>
      <w:r>
        <w:t>R</w:t>
      </w:r>
      <w:r w:rsidRPr="00F37B0A">
        <w:t xml:space="preserve">obotics and </w:t>
      </w:r>
      <w:r>
        <w:t>I</w:t>
      </w:r>
      <w:r w:rsidRPr="00F37B0A">
        <w:t xml:space="preserve">ntelligent </w:t>
      </w:r>
      <w:r>
        <w:t>E</w:t>
      </w:r>
      <w:r w:rsidRPr="00F37B0A">
        <w:t xml:space="preserve">quipment </w:t>
      </w:r>
      <w:r>
        <w:t>M</w:t>
      </w:r>
      <w:r w:rsidRPr="00F37B0A">
        <w:t xml:space="preserve">anufacturing </w:t>
      </w:r>
      <w:r>
        <w:t>I</w:t>
      </w:r>
      <w:r w:rsidRPr="00F37B0A">
        <w:t xml:space="preserve">ndustry has been a </w:t>
      </w:r>
      <w:r>
        <w:t>key</w:t>
      </w:r>
      <w:r w:rsidRPr="00F37B0A">
        <w:t xml:space="preserve"> support </w:t>
      </w:r>
      <w:r>
        <w:t xml:space="preserve">to increase </w:t>
      </w:r>
      <w:r w:rsidRPr="00F37B0A">
        <w:t xml:space="preserve">China's manufacturing power. </w:t>
      </w:r>
      <w:r>
        <w:t>Under</w:t>
      </w:r>
      <w:r w:rsidRPr="00F37B0A">
        <w:t xml:space="preserve"> this background, Hohai University </w:t>
      </w:r>
      <w:r>
        <w:t>is cooperating</w:t>
      </w:r>
      <w:r w:rsidRPr="00F37B0A">
        <w:t xml:space="preserve"> with Changzhou Municipal Government, </w:t>
      </w:r>
      <w:proofErr w:type="spellStart"/>
      <w:r w:rsidRPr="00F37B0A">
        <w:t>Wujin</w:t>
      </w:r>
      <w:proofErr w:type="spellEnd"/>
      <w:r w:rsidRPr="00F37B0A">
        <w:t xml:space="preserve"> National High-tech</w:t>
      </w:r>
      <w:r>
        <w:t xml:space="preserve"> Industrial</w:t>
      </w:r>
      <w:r w:rsidRPr="00F37B0A">
        <w:t xml:space="preserve"> Zone to hold the </w:t>
      </w:r>
      <w:r>
        <w:t>“</w:t>
      </w:r>
      <w:r w:rsidRPr="00F37B0A">
        <w:t>2018 International Forum</w:t>
      </w:r>
      <w:r>
        <w:rPr>
          <w:rFonts w:hint="eastAsia"/>
        </w:rPr>
        <w:t xml:space="preserve"> for</w:t>
      </w:r>
      <w:r w:rsidRPr="00F37B0A">
        <w:t xml:space="preserve"> Robot</w:t>
      </w:r>
      <w:r>
        <w:rPr>
          <w:rFonts w:hint="eastAsia"/>
        </w:rPr>
        <w:t>ic</w:t>
      </w:r>
      <w:r w:rsidRPr="00F37B0A">
        <w:t>s and Intelligent Manufacturing Technology</w:t>
      </w:r>
      <w:r>
        <w:t>”</w:t>
      </w:r>
      <w:r w:rsidRPr="00F37B0A">
        <w:t xml:space="preserve"> (IFRIMT </w:t>
      </w:r>
      <w:r w:rsidRPr="00F37B0A">
        <w:rPr>
          <w:rFonts w:hint="eastAsia"/>
        </w:rPr>
        <w:t>2018</w:t>
      </w:r>
      <w:r w:rsidRPr="00F37B0A">
        <w:t>) in Changzhou</w:t>
      </w:r>
      <w:r w:rsidR="000E2631">
        <w:rPr>
          <w:rFonts w:hint="eastAsia"/>
        </w:rPr>
        <w:t xml:space="preserve"> </w:t>
      </w:r>
      <w:r w:rsidRPr="00F37B0A">
        <w:t xml:space="preserve">on June 23, 2018. The forum will invite </w:t>
      </w:r>
      <w:r>
        <w:t xml:space="preserve">international </w:t>
      </w:r>
      <w:r w:rsidRPr="00F37B0A">
        <w:t xml:space="preserve">well-known </w:t>
      </w:r>
      <w:r>
        <w:t xml:space="preserve">academic </w:t>
      </w:r>
      <w:r w:rsidRPr="00F37B0A">
        <w:t>experts and leading enterprises in the field of robotics and intelligent manufacturing</w:t>
      </w:r>
      <w:r>
        <w:t xml:space="preserve">. Its topic will cover </w:t>
      </w:r>
      <w:r w:rsidRPr="00F37B0A">
        <w:t xml:space="preserve">the latest technological achievements </w:t>
      </w:r>
      <w:r>
        <w:t xml:space="preserve">and </w:t>
      </w:r>
      <w:r w:rsidRPr="00F37B0A">
        <w:t>future industrial development trend</w:t>
      </w:r>
      <w:r>
        <w:t>s</w:t>
      </w:r>
      <w:r w:rsidRPr="00F37B0A">
        <w:t xml:space="preserve"> of robot and intelligent manufacturing industry.</w:t>
      </w:r>
    </w:p>
    <w:p w:rsidR="00CA7C55" w:rsidRPr="003A1B03" w:rsidRDefault="00CA7C55" w:rsidP="003220A2">
      <w:pPr>
        <w:adjustRightInd w:val="0"/>
        <w:snapToGrid w:val="0"/>
        <w:spacing w:beforeLines="100" w:before="326" w:line="276" w:lineRule="auto"/>
        <w:ind w:left="948" w:hangingChars="295" w:hanging="948"/>
        <w:rPr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Topic</w:t>
      </w:r>
      <w:r w:rsidRPr="00B76706">
        <w:rPr>
          <w:rFonts w:hint="eastAsia"/>
          <w:b/>
          <w:color w:val="000000"/>
          <w:sz w:val="32"/>
          <w:szCs w:val="32"/>
        </w:rPr>
        <w:t>:</w:t>
      </w:r>
      <w:r w:rsidR="003220A2">
        <w:rPr>
          <w:rFonts w:hint="eastAsia"/>
          <w:b/>
          <w:color w:val="000000"/>
          <w:sz w:val="32"/>
          <w:szCs w:val="32"/>
        </w:rPr>
        <w:t xml:space="preserve"> </w:t>
      </w:r>
      <w:r w:rsidRPr="003A1B03">
        <w:rPr>
          <w:rFonts w:hint="eastAsia"/>
          <w:color w:val="000000"/>
          <w:sz w:val="32"/>
          <w:szCs w:val="32"/>
        </w:rPr>
        <w:t xml:space="preserve">Intelligent Manufacturing </w:t>
      </w:r>
      <w:r w:rsidRPr="003A1B03">
        <w:rPr>
          <w:rFonts w:ascii="Heiti TC Light" w:eastAsia="Heiti TC Light"/>
          <w:color w:val="000000"/>
          <w:sz w:val="32"/>
          <w:szCs w:val="32"/>
        </w:rPr>
        <w:t>—</w:t>
      </w:r>
      <w:r w:rsidRPr="003A1B03">
        <w:rPr>
          <w:rFonts w:hint="eastAsia"/>
          <w:color w:val="000000"/>
          <w:sz w:val="32"/>
          <w:szCs w:val="32"/>
        </w:rPr>
        <w:t xml:space="preserve">the Core of the </w:t>
      </w:r>
      <w:r w:rsidR="00953C53">
        <w:rPr>
          <w:rFonts w:hint="eastAsia"/>
          <w:color w:val="000000"/>
          <w:sz w:val="32"/>
          <w:szCs w:val="32"/>
        </w:rPr>
        <w:t>Future</w:t>
      </w:r>
      <w:r w:rsidRPr="003A1B03">
        <w:rPr>
          <w:rFonts w:hint="eastAsia"/>
          <w:color w:val="000000"/>
          <w:sz w:val="32"/>
          <w:szCs w:val="32"/>
        </w:rPr>
        <w:t xml:space="preserve"> Industrial Revolution</w:t>
      </w:r>
    </w:p>
    <w:p w:rsidR="00C463A2" w:rsidRPr="00B76706" w:rsidRDefault="00C463A2" w:rsidP="00C463A2">
      <w:pPr>
        <w:adjustRightInd w:val="0"/>
        <w:snapToGrid w:val="0"/>
        <w:spacing w:line="276" w:lineRule="auto"/>
        <w:jc w:val="center"/>
        <w:rPr>
          <w:b/>
          <w:color w:val="000000"/>
          <w:sz w:val="32"/>
          <w:szCs w:val="32"/>
        </w:rPr>
      </w:pPr>
    </w:p>
    <w:p w:rsidR="00D00E18" w:rsidRPr="00DE2EC1" w:rsidRDefault="00D00E18" w:rsidP="00C601F8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仿宋"/>
        </w:rPr>
      </w:pPr>
      <w:bookmarkStart w:id="4" w:name="OLE_LINK9"/>
      <w:r w:rsidRPr="00DE2EC1">
        <w:rPr>
          <w:b/>
        </w:rPr>
        <w:t>Host:</w:t>
      </w:r>
      <w:bookmarkStart w:id="5" w:name="OLE_LINK15"/>
      <w:bookmarkStart w:id="6" w:name="OLE_LINK16"/>
      <w:r w:rsidR="00071824">
        <w:rPr>
          <w:rFonts w:hint="eastAsia"/>
          <w:b/>
        </w:rPr>
        <w:t xml:space="preserve"> </w:t>
      </w:r>
      <w:r w:rsidRPr="00DE2EC1">
        <w:rPr>
          <w:rFonts w:eastAsia="仿宋"/>
        </w:rPr>
        <w:t>Hohai University</w:t>
      </w:r>
      <w:bookmarkEnd w:id="5"/>
      <w:bookmarkEnd w:id="6"/>
      <w:r w:rsidRPr="00DE2EC1">
        <w:rPr>
          <w:rFonts w:eastAsia="仿宋"/>
        </w:rPr>
        <w:t>, China</w:t>
      </w:r>
    </w:p>
    <w:p w:rsidR="00461A03" w:rsidRPr="00DE2EC1" w:rsidRDefault="00D00E18" w:rsidP="00C601F8">
      <w:pPr>
        <w:adjustRightInd w:val="0"/>
        <w:snapToGrid w:val="0"/>
        <w:spacing w:line="360" w:lineRule="auto"/>
        <w:jc w:val="both"/>
        <w:rPr>
          <w:b/>
        </w:rPr>
      </w:pPr>
      <w:r w:rsidRPr="00DE2EC1">
        <w:rPr>
          <w:b/>
        </w:rPr>
        <w:t>Organizers:</w:t>
      </w:r>
    </w:p>
    <w:p w:rsidR="00303B46" w:rsidRDefault="00D00E18" w:rsidP="000E2631">
      <w:pPr>
        <w:autoSpaceDE w:val="0"/>
        <w:autoSpaceDN w:val="0"/>
        <w:adjustRightInd w:val="0"/>
        <w:snapToGrid w:val="0"/>
        <w:spacing w:line="360" w:lineRule="auto"/>
        <w:ind w:left="1298" w:hangingChars="541" w:hanging="1298"/>
        <w:jc w:val="both"/>
        <w:rPr>
          <w:color w:val="000000"/>
          <w:sz w:val="28"/>
          <w:szCs w:val="28"/>
        </w:rPr>
      </w:pPr>
      <w:r w:rsidRPr="00461A03">
        <w:rPr>
          <w:rFonts w:eastAsia="仿宋"/>
        </w:rPr>
        <w:t>College of Mechanical and Electrical Engineering,</w:t>
      </w:r>
      <w:r w:rsidR="00071824">
        <w:rPr>
          <w:rFonts w:eastAsia="仿宋" w:hint="eastAsia"/>
        </w:rPr>
        <w:t xml:space="preserve"> </w:t>
      </w:r>
      <w:r w:rsidR="00F42E19" w:rsidRPr="00461A03">
        <w:rPr>
          <w:rFonts w:eastAsia="仿宋"/>
        </w:rPr>
        <w:t>Hohai</w:t>
      </w:r>
      <w:r w:rsidR="00071824">
        <w:rPr>
          <w:rFonts w:eastAsia="仿宋" w:hint="eastAsia"/>
        </w:rPr>
        <w:t xml:space="preserve"> </w:t>
      </w:r>
      <w:r w:rsidRPr="00461A03">
        <w:rPr>
          <w:rFonts w:eastAsia="仿宋"/>
        </w:rPr>
        <w:t>University, China</w:t>
      </w:r>
    </w:p>
    <w:p w:rsidR="00303B46" w:rsidRPr="00461A03" w:rsidRDefault="00D00E18" w:rsidP="00C601F8">
      <w:pPr>
        <w:adjustRightInd w:val="0"/>
        <w:snapToGrid w:val="0"/>
        <w:spacing w:line="360" w:lineRule="auto"/>
        <w:jc w:val="both"/>
        <w:rPr>
          <w:rFonts w:eastAsia="仿宋"/>
        </w:rPr>
      </w:pPr>
      <w:r w:rsidRPr="00461A03">
        <w:rPr>
          <w:rFonts w:eastAsia="仿宋"/>
        </w:rPr>
        <w:t>Key Laboratory</w:t>
      </w:r>
      <w:r w:rsidR="00F42E19" w:rsidRPr="00461A03">
        <w:rPr>
          <w:rFonts w:eastAsia="仿宋"/>
        </w:rPr>
        <w:t xml:space="preserve"> of Special Robot Technology of </w:t>
      </w:r>
      <w:r w:rsidRPr="00461A03">
        <w:rPr>
          <w:rFonts w:eastAsia="仿宋"/>
        </w:rPr>
        <w:t>Jiangsu Province, China</w:t>
      </w:r>
    </w:p>
    <w:p w:rsidR="00461A03" w:rsidRPr="00DE2EC1" w:rsidRDefault="00D00E18" w:rsidP="00C601F8">
      <w:pPr>
        <w:adjustRightInd w:val="0"/>
        <w:snapToGrid w:val="0"/>
        <w:spacing w:line="360" w:lineRule="auto"/>
        <w:jc w:val="both"/>
        <w:rPr>
          <w:b/>
        </w:rPr>
      </w:pPr>
      <w:r w:rsidRPr="00DE2EC1">
        <w:rPr>
          <w:b/>
        </w:rPr>
        <w:t>Co-organizers:</w:t>
      </w:r>
    </w:p>
    <w:p w:rsidR="00303B46" w:rsidRDefault="00D00E18" w:rsidP="00C601F8">
      <w:pPr>
        <w:autoSpaceDE w:val="0"/>
        <w:autoSpaceDN w:val="0"/>
        <w:adjustRightInd w:val="0"/>
        <w:snapToGrid w:val="0"/>
        <w:spacing w:line="360" w:lineRule="auto"/>
        <w:ind w:firstLineChars="300" w:firstLine="720"/>
        <w:jc w:val="both"/>
        <w:rPr>
          <w:color w:val="000000"/>
          <w:sz w:val="28"/>
          <w:szCs w:val="28"/>
        </w:rPr>
      </w:pPr>
      <w:proofErr w:type="spellStart"/>
      <w:r w:rsidRPr="00461A03">
        <w:rPr>
          <w:rFonts w:eastAsia="仿宋"/>
        </w:rPr>
        <w:t>Wujin</w:t>
      </w:r>
      <w:proofErr w:type="spellEnd"/>
      <w:r w:rsidRPr="00461A03">
        <w:rPr>
          <w:rFonts w:eastAsia="仿宋"/>
        </w:rPr>
        <w:t xml:space="preserve"> National High-tech Industrial Zone, </w:t>
      </w:r>
      <w:r w:rsidR="00F42E19" w:rsidRPr="00461A03">
        <w:rPr>
          <w:rFonts w:eastAsia="仿宋"/>
        </w:rPr>
        <w:t xml:space="preserve">Jiangsu </w:t>
      </w:r>
      <w:r w:rsidRPr="00461A03">
        <w:rPr>
          <w:rFonts w:eastAsia="仿宋"/>
        </w:rPr>
        <w:t>province, China</w:t>
      </w:r>
    </w:p>
    <w:p w:rsidR="00D00E18" w:rsidRPr="00461A03" w:rsidRDefault="00D00E18" w:rsidP="00C601F8">
      <w:pPr>
        <w:adjustRightInd w:val="0"/>
        <w:snapToGrid w:val="0"/>
        <w:spacing w:line="360" w:lineRule="auto"/>
        <w:ind w:firstLineChars="300" w:firstLine="720"/>
        <w:jc w:val="both"/>
      </w:pPr>
      <w:r w:rsidRPr="00461A03">
        <w:t xml:space="preserve">Changzhou </w:t>
      </w:r>
      <w:r w:rsidR="00D74AC0" w:rsidRPr="00461A03">
        <w:t xml:space="preserve">Association </w:t>
      </w:r>
      <w:r w:rsidR="00D74AC0">
        <w:rPr>
          <w:rFonts w:hint="eastAsia"/>
        </w:rPr>
        <w:t xml:space="preserve">for </w:t>
      </w:r>
      <w:r w:rsidRPr="00461A03">
        <w:t xml:space="preserve">Science </w:t>
      </w:r>
      <w:r w:rsidR="004B516B">
        <w:rPr>
          <w:rFonts w:hint="eastAsia"/>
        </w:rPr>
        <w:t>&amp;</w:t>
      </w:r>
      <w:r w:rsidRPr="00461A03">
        <w:t>Technology, Jiangsu province, China</w:t>
      </w:r>
    </w:p>
    <w:p w:rsidR="00C749CD" w:rsidRPr="00CA7C55" w:rsidRDefault="00733A87" w:rsidP="00C601F8">
      <w:pPr>
        <w:adjustRightInd w:val="0"/>
        <w:snapToGrid w:val="0"/>
        <w:spacing w:line="360" w:lineRule="auto"/>
        <w:jc w:val="both"/>
      </w:pPr>
      <w:proofErr w:type="spellStart"/>
      <w:r w:rsidRPr="00CA7C55">
        <w:rPr>
          <w:b/>
        </w:rPr>
        <w:t>Chairman</w:t>
      </w:r>
      <w:r w:rsidR="00C905A6" w:rsidRPr="00CA7C55">
        <w:rPr>
          <w:rFonts w:hint="eastAsia"/>
          <w:b/>
        </w:rPr>
        <w:t>:</w:t>
      </w:r>
      <w:r w:rsidR="00A9317B" w:rsidRPr="00CA7C55">
        <w:rPr>
          <w:rFonts w:hint="eastAsia"/>
        </w:rPr>
        <w:t>Prof</w:t>
      </w:r>
      <w:proofErr w:type="spellEnd"/>
      <w:r w:rsidR="00A9317B" w:rsidRPr="00CA7C55">
        <w:rPr>
          <w:rFonts w:hint="eastAsia"/>
        </w:rPr>
        <w:t xml:space="preserve">. </w:t>
      </w:r>
      <w:r w:rsidR="00CA7C55" w:rsidRPr="00CA7C55">
        <w:t>David Barber</w:t>
      </w:r>
      <w:bookmarkStart w:id="7" w:name="_GoBack"/>
      <w:bookmarkEnd w:id="7"/>
      <w:r w:rsidRPr="00CA7C55">
        <w:rPr>
          <w:rFonts w:hint="eastAsia"/>
        </w:rPr>
        <w:t xml:space="preserve"> (</w:t>
      </w:r>
      <w:r w:rsidR="00CA7C55" w:rsidRPr="00CA7C55">
        <w:t>University College London Centre for Artificial Intelligence</w:t>
      </w:r>
      <w:r w:rsidRPr="00CA7C55">
        <w:rPr>
          <w:rFonts w:hint="eastAsia"/>
        </w:rPr>
        <w:t>)</w:t>
      </w:r>
    </w:p>
    <w:p w:rsidR="00C749CD" w:rsidRPr="009A4AA3" w:rsidRDefault="009A4AA3" w:rsidP="00C601F8">
      <w:pPr>
        <w:adjustRightInd w:val="0"/>
        <w:snapToGrid w:val="0"/>
        <w:spacing w:line="360" w:lineRule="auto"/>
        <w:jc w:val="both"/>
        <w:rPr>
          <w:rFonts w:eastAsia="仿宋"/>
        </w:rPr>
      </w:pPr>
      <w:r w:rsidRPr="009A4AA3">
        <w:rPr>
          <w:rFonts w:eastAsia="仿宋" w:hint="eastAsia"/>
          <w:b/>
        </w:rPr>
        <w:t>Secretary</w:t>
      </w:r>
      <w:r w:rsidR="00C905A6">
        <w:rPr>
          <w:rFonts w:eastAsia="仿宋" w:hint="eastAsia"/>
          <w:b/>
        </w:rPr>
        <w:t xml:space="preserve">: </w:t>
      </w:r>
      <w:proofErr w:type="spellStart"/>
      <w:r w:rsidR="004B516B">
        <w:rPr>
          <w:rFonts w:eastAsia="仿宋" w:hint="eastAsia"/>
        </w:rPr>
        <w:t>Dr.</w:t>
      </w:r>
      <w:r w:rsidRPr="009A4AA3">
        <w:rPr>
          <w:rFonts w:eastAsia="仿宋" w:hint="eastAsia"/>
        </w:rPr>
        <w:t>Zhang</w:t>
      </w:r>
      <w:proofErr w:type="spellEnd"/>
      <w:r w:rsidR="00F71569">
        <w:rPr>
          <w:rFonts w:eastAsia="仿宋" w:hint="eastAsia"/>
        </w:rPr>
        <w:t xml:space="preserve"> Email: </w:t>
      </w:r>
      <w:hyperlink r:id="rId8" w:history="1">
        <w:r w:rsidR="00F71569" w:rsidRPr="00A01A11">
          <w:rPr>
            <w:rFonts w:hint="eastAsia"/>
          </w:rPr>
          <w:t>zhangzghhu@163.com</w:t>
        </w:r>
      </w:hyperlink>
      <w:r w:rsidR="00F71569">
        <w:rPr>
          <w:rFonts w:eastAsia="仿宋" w:hint="eastAsia"/>
        </w:rPr>
        <w:t xml:space="preserve">  Cell: +86 </w:t>
      </w:r>
      <w:r w:rsidR="00C749CD" w:rsidRPr="009A4AA3">
        <w:rPr>
          <w:rFonts w:eastAsia="仿宋" w:hint="eastAsia"/>
        </w:rPr>
        <w:t>1</w:t>
      </w:r>
      <w:r w:rsidRPr="009A4AA3">
        <w:rPr>
          <w:rFonts w:eastAsia="仿宋" w:hint="eastAsia"/>
        </w:rPr>
        <w:t>5251919961</w:t>
      </w:r>
    </w:p>
    <w:p w:rsidR="009A4AA3" w:rsidRDefault="009A4AA3" w:rsidP="00C601F8">
      <w:pPr>
        <w:adjustRightInd w:val="0"/>
        <w:snapToGrid w:val="0"/>
        <w:spacing w:line="360" w:lineRule="auto"/>
        <w:jc w:val="both"/>
        <w:rPr>
          <w:rFonts w:ascii="仿宋" w:eastAsia="仿宋" w:hAnsi="仿宋"/>
        </w:rPr>
      </w:pPr>
      <w:r w:rsidRPr="009A4AA3">
        <w:rPr>
          <w:rFonts w:eastAsia="仿宋" w:hint="eastAsia"/>
          <w:b/>
        </w:rPr>
        <w:t>Time:</w:t>
      </w:r>
      <w:r w:rsidR="00D71979">
        <w:rPr>
          <w:rFonts w:eastAsia="仿宋" w:hint="eastAsia"/>
          <w:b/>
        </w:rPr>
        <w:t xml:space="preserve"> </w:t>
      </w:r>
      <w:r w:rsidRPr="009A4AA3">
        <w:rPr>
          <w:rFonts w:eastAsia="仿宋"/>
        </w:rPr>
        <w:t>June 23,2018</w:t>
      </w:r>
    </w:p>
    <w:p w:rsidR="00A205A6" w:rsidRDefault="004B516B" w:rsidP="003220A2">
      <w:pPr>
        <w:adjustRightInd w:val="0"/>
        <w:snapToGrid w:val="0"/>
        <w:spacing w:line="360" w:lineRule="auto"/>
        <w:ind w:left="941" w:hangingChars="392" w:hanging="941"/>
        <w:jc w:val="both"/>
        <w:rPr>
          <w:rFonts w:eastAsia="仿宋"/>
        </w:rPr>
      </w:pPr>
      <w:r>
        <w:rPr>
          <w:rFonts w:eastAsia="仿宋" w:hint="eastAsia"/>
          <w:b/>
        </w:rPr>
        <w:t>Venue</w:t>
      </w:r>
      <w:r w:rsidR="009A4AA3" w:rsidRPr="009A4AA3">
        <w:rPr>
          <w:rFonts w:eastAsia="仿宋" w:hint="eastAsia"/>
          <w:b/>
        </w:rPr>
        <w:t>:</w:t>
      </w:r>
      <w:r w:rsidR="00071824">
        <w:rPr>
          <w:rFonts w:eastAsia="仿宋" w:hint="eastAsia"/>
          <w:b/>
        </w:rPr>
        <w:t xml:space="preserve"> </w:t>
      </w:r>
      <w:r>
        <w:rPr>
          <w:rFonts w:eastAsia="仿宋" w:hint="eastAsia"/>
        </w:rPr>
        <w:t>H</w:t>
      </w:r>
      <w:r w:rsidR="001C4630">
        <w:rPr>
          <w:rFonts w:eastAsia="仿宋" w:hint="eastAsia"/>
        </w:rPr>
        <w:t>appiness</w:t>
      </w:r>
      <w:r>
        <w:rPr>
          <w:rFonts w:eastAsia="仿宋" w:hint="eastAsia"/>
        </w:rPr>
        <w:t xml:space="preserve"> H</w:t>
      </w:r>
      <w:r w:rsidR="001C4630">
        <w:rPr>
          <w:rFonts w:eastAsia="仿宋" w:hint="eastAsia"/>
        </w:rPr>
        <w:t>otel</w:t>
      </w:r>
      <w:r w:rsidR="009A4AA3" w:rsidRPr="009A4AA3">
        <w:rPr>
          <w:rFonts w:eastAsia="仿宋"/>
        </w:rPr>
        <w:t>, Changzhou, Jiangsu Province, China</w:t>
      </w:r>
    </w:p>
    <w:p w:rsidR="00461A03" w:rsidRDefault="009A4AA3" w:rsidP="00C601F8">
      <w:pPr>
        <w:adjustRightInd w:val="0"/>
        <w:snapToGrid w:val="0"/>
        <w:spacing w:line="360" w:lineRule="auto"/>
        <w:ind w:leftChars="300" w:left="938" w:hangingChars="91" w:hanging="218"/>
        <w:jc w:val="both"/>
        <w:rPr>
          <w:rFonts w:eastAsia="仿宋"/>
        </w:rPr>
      </w:pPr>
      <w:r w:rsidRPr="009A4AA3">
        <w:rPr>
          <w:rFonts w:eastAsia="仿宋"/>
        </w:rPr>
        <w:t xml:space="preserve"> (No. 99, </w:t>
      </w:r>
      <w:proofErr w:type="spellStart"/>
      <w:r w:rsidRPr="009A4AA3">
        <w:rPr>
          <w:rFonts w:eastAsia="仿宋"/>
        </w:rPr>
        <w:t>Hanjiang</w:t>
      </w:r>
      <w:proofErr w:type="spellEnd"/>
      <w:r w:rsidR="000E2631">
        <w:rPr>
          <w:rFonts w:eastAsia="仿宋" w:hint="eastAsia"/>
        </w:rPr>
        <w:t xml:space="preserve"> </w:t>
      </w:r>
      <w:r w:rsidRPr="009A4AA3">
        <w:rPr>
          <w:rFonts w:eastAsia="仿宋"/>
        </w:rPr>
        <w:t xml:space="preserve">East Road, </w:t>
      </w:r>
      <w:proofErr w:type="spellStart"/>
      <w:r w:rsidRPr="009A4AA3">
        <w:rPr>
          <w:rFonts w:eastAsia="仿宋"/>
        </w:rPr>
        <w:t>Xinbei</w:t>
      </w:r>
      <w:proofErr w:type="spellEnd"/>
      <w:r w:rsidRPr="009A4AA3">
        <w:rPr>
          <w:rFonts w:eastAsia="仿宋"/>
        </w:rPr>
        <w:t xml:space="preserve"> District, Changzhou</w:t>
      </w:r>
      <w:r w:rsidR="00F42E19">
        <w:rPr>
          <w:rFonts w:eastAsia="仿宋" w:hint="eastAsia"/>
        </w:rPr>
        <w:t>)</w:t>
      </w:r>
      <w:bookmarkEnd w:id="4"/>
    </w:p>
    <w:p w:rsidR="005F3CD8" w:rsidRDefault="005F3CD8" w:rsidP="00C601F8">
      <w:pPr>
        <w:adjustRightInd w:val="0"/>
        <w:snapToGrid w:val="0"/>
        <w:spacing w:line="360" w:lineRule="auto"/>
        <w:ind w:leftChars="300" w:left="938" w:hangingChars="91" w:hanging="218"/>
        <w:jc w:val="both"/>
        <w:rPr>
          <w:rFonts w:eastAsia="仿宋"/>
        </w:rPr>
      </w:pPr>
    </w:p>
    <w:p w:rsidR="005F3CD8" w:rsidRPr="00FC2006" w:rsidRDefault="005F3CD8" w:rsidP="005F3CD8">
      <w:pPr>
        <w:adjustRightInd w:val="0"/>
        <w:snapToGrid w:val="0"/>
        <w:spacing w:line="360" w:lineRule="auto"/>
        <w:jc w:val="both"/>
        <w:rPr>
          <w:rFonts w:eastAsia="仿宋"/>
        </w:rPr>
      </w:pPr>
    </w:p>
    <w:tbl>
      <w:tblPr>
        <w:tblStyle w:val="1"/>
        <w:tblpPr w:leftFromText="180" w:rightFromText="180" w:vertAnchor="text" w:horzAnchor="page" w:tblpX="838" w:tblpY="-85"/>
        <w:tblW w:w="10348" w:type="dxa"/>
        <w:tblLook w:val="04A0" w:firstRow="1" w:lastRow="0" w:firstColumn="1" w:lastColumn="0" w:noHBand="0" w:noVBand="1"/>
      </w:tblPr>
      <w:tblGrid>
        <w:gridCol w:w="1551"/>
        <w:gridCol w:w="1646"/>
        <w:gridCol w:w="2656"/>
        <w:gridCol w:w="2447"/>
        <w:gridCol w:w="2048"/>
      </w:tblGrid>
      <w:tr w:rsidR="005F3CD8" w:rsidRPr="005C7801" w:rsidTr="004E5F62">
        <w:trPr>
          <w:trHeight w:val="804"/>
        </w:trPr>
        <w:tc>
          <w:tcPr>
            <w:tcW w:w="10348" w:type="dxa"/>
            <w:gridSpan w:val="5"/>
            <w:vAlign w:val="center"/>
          </w:tcPr>
          <w:p w:rsidR="005F3CD8" w:rsidRPr="0017308E" w:rsidRDefault="005F3CD8" w:rsidP="004E5F62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17308E">
              <w:rPr>
                <w:rFonts w:ascii="仿宋" w:eastAsia="仿宋" w:hAnsi="仿宋"/>
                <w:b/>
                <w:sz w:val="36"/>
                <w:szCs w:val="36"/>
              </w:rPr>
              <w:t>2018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</w:rPr>
              <w:t>年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>6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</w:rPr>
              <w:t>月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>22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</w:rPr>
              <w:t>日</w:t>
            </w:r>
            <w:r w:rsidRPr="0017308E">
              <w:rPr>
                <w:rFonts w:ascii="仿宋" w:eastAsia="仿宋" w:hAnsi="仿宋"/>
                <w:b/>
                <w:sz w:val="36"/>
                <w:szCs w:val="36"/>
              </w:rPr>
              <w:t xml:space="preserve"> </w:t>
            </w:r>
            <w:r w:rsidRPr="0017308E">
              <w:rPr>
                <w:rFonts w:eastAsia="仿宋"/>
                <w:b/>
                <w:sz w:val="36"/>
                <w:szCs w:val="36"/>
              </w:rPr>
              <w:t xml:space="preserve">( </w:t>
            </w:r>
            <w:r w:rsidRPr="0017308E">
              <w:rPr>
                <w:rFonts w:eastAsia="仿宋" w:hint="eastAsia"/>
                <w:b/>
                <w:sz w:val="36"/>
                <w:szCs w:val="36"/>
                <w:lang w:eastAsia="zh-CN"/>
              </w:rPr>
              <w:t>June 22</w:t>
            </w:r>
            <w:r w:rsidRPr="0017308E">
              <w:rPr>
                <w:rFonts w:eastAsia="仿宋"/>
                <w:b/>
                <w:sz w:val="36"/>
                <w:szCs w:val="36"/>
              </w:rPr>
              <w:t>, 2018)</w:t>
            </w:r>
          </w:p>
        </w:tc>
      </w:tr>
      <w:tr w:rsidR="005F3CD8" w:rsidRPr="005C7801" w:rsidTr="004E5F62">
        <w:trPr>
          <w:trHeight w:val="732"/>
        </w:trPr>
        <w:tc>
          <w:tcPr>
            <w:tcW w:w="3197" w:type="dxa"/>
            <w:gridSpan w:val="2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  <w:b/>
                <w:lang w:eastAsia="zh-CN"/>
              </w:rPr>
            </w:pPr>
            <w:r w:rsidRPr="0017308E">
              <w:rPr>
                <w:rFonts w:ascii="仿宋" w:eastAsia="仿宋" w:hAnsi="仿宋" w:hint="eastAsia"/>
                <w:b/>
              </w:rPr>
              <w:t>时间</w:t>
            </w:r>
          </w:p>
          <w:p w:rsidR="005F3CD8" w:rsidRPr="0017308E" w:rsidRDefault="005F3CD8" w:rsidP="004E5F62">
            <w:pPr>
              <w:jc w:val="center"/>
              <w:rPr>
                <w:rFonts w:ascii="仿宋" w:eastAsia="仿宋" w:hAnsi="仿宋"/>
                <w:b/>
              </w:rPr>
            </w:pPr>
            <w:r w:rsidRPr="0017308E">
              <w:rPr>
                <w:rFonts w:ascii="仿宋" w:eastAsia="仿宋" w:hAnsi="仿宋"/>
                <w:b/>
              </w:rPr>
              <w:t xml:space="preserve"> </w:t>
            </w:r>
            <w:r w:rsidRPr="0017308E">
              <w:rPr>
                <w:rFonts w:eastAsia="仿宋"/>
                <w:b/>
              </w:rPr>
              <w:t>(Time)</w:t>
            </w:r>
          </w:p>
        </w:tc>
        <w:tc>
          <w:tcPr>
            <w:tcW w:w="2656" w:type="dxa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  <w:b/>
                <w:lang w:eastAsia="zh-CN"/>
              </w:rPr>
            </w:pPr>
            <w:r w:rsidRPr="0017308E">
              <w:rPr>
                <w:rFonts w:ascii="仿宋" w:eastAsia="仿宋" w:hAnsi="仿宋" w:hint="eastAsia"/>
                <w:b/>
              </w:rPr>
              <w:t>流程</w:t>
            </w:r>
          </w:p>
          <w:p w:rsidR="005F3CD8" w:rsidRPr="0017308E" w:rsidRDefault="005F3CD8" w:rsidP="004E5F62">
            <w:pPr>
              <w:jc w:val="center"/>
              <w:rPr>
                <w:rFonts w:ascii="仿宋" w:eastAsia="仿宋" w:hAnsi="仿宋"/>
                <w:b/>
              </w:rPr>
            </w:pPr>
            <w:r w:rsidRPr="0017308E">
              <w:rPr>
                <w:rFonts w:ascii="仿宋" w:eastAsia="仿宋" w:hAnsi="仿宋"/>
                <w:b/>
              </w:rPr>
              <w:t xml:space="preserve"> </w:t>
            </w:r>
            <w:r w:rsidRPr="0017308E">
              <w:rPr>
                <w:rFonts w:eastAsia="仿宋"/>
                <w:b/>
              </w:rPr>
              <w:t>(Schedule)</w:t>
            </w:r>
          </w:p>
        </w:tc>
        <w:tc>
          <w:tcPr>
            <w:tcW w:w="4495" w:type="dxa"/>
            <w:gridSpan w:val="2"/>
            <w:vAlign w:val="center"/>
          </w:tcPr>
          <w:p w:rsidR="005F3CD8" w:rsidRPr="0017308E" w:rsidRDefault="005F3CD8" w:rsidP="004E5F62">
            <w:pPr>
              <w:jc w:val="center"/>
              <w:rPr>
                <w:rFonts w:ascii="仿宋" w:eastAsia="仿宋" w:hAnsi="仿宋"/>
                <w:b/>
              </w:rPr>
            </w:pPr>
            <w:r w:rsidRPr="0017308E">
              <w:rPr>
                <w:rFonts w:ascii="仿宋" w:eastAsia="仿宋" w:hAnsi="仿宋" w:hint="eastAsia"/>
                <w:b/>
              </w:rPr>
              <w:t>备注</w:t>
            </w:r>
            <w:r w:rsidRPr="0017308E">
              <w:rPr>
                <w:rFonts w:ascii="仿宋" w:eastAsia="仿宋" w:hAnsi="仿宋"/>
                <w:b/>
              </w:rPr>
              <w:t xml:space="preserve"> </w:t>
            </w:r>
            <w:r w:rsidRPr="0017308E">
              <w:rPr>
                <w:rFonts w:eastAsia="仿宋"/>
                <w:b/>
              </w:rPr>
              <w:t>(Memorandum)</w:t>
            </w:r>
          </w:p>
        </w:tc>
      </w:tr>
      <w:tr w:rsidR="005F3CD8" w:rsidRPr="005C7801" w:rsidTr="004E5F62">
        <w:trPr>
          <w:trHeight w:val="1461"/>
        </w:trPr>
        <w:tc>
          <w:tcPr>
            <w:tcW w:w="3197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eastAsia="zh-CN"/>
              </w:rPr>
              <w:t>14</w:t>
            </w:r>
            <w:r>
              <w:rPr>
                <w:rFonts w:ascii="仿宋" w:eastAsia="仿宋" w:hAnsi="仿宋"/>
              </w:rPr>
              <w:t>:00</w:t>
            </w:r>
            <w:r>
              <w:rPr>
                <w:rFonts w:ascii="仿宋" w:eastAsia="PMingLiU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-</w:t>
            </w:r>
            <w:r>
              <w:rPr>
                <w:rFonts w:ascii="仿宋" w:eastAsia="PMingLiU" w:hAnsi="仿宋" w:hint="eastAsia"/>
              </w:rPr>
              <w:t xml:space="preserve"> </w:t>
            </w:r>
            <w:r w:rsidRPr="005C7801">
              <w:rPr>
                <w:rFonts w:ascii="仿宋" w:eastAsia="仿宋" w:hAnsi="仿宋"/>
              </w:rPr>
              <w:t>20:00</w:t>
            </w:r>
          </w:p>
        </w:tc>
        <w:tc>
          <w:tcPr>
            <w:tcW w:w="2636" w:type="dxa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 w:cs="PMingLiU"/>
                <w:lang w:eastAsia="zh-CN"/>
              </w:rPr>
            </w:pPr>
            <w:r>
              <w:rPr>
                <w:rFonts w:ascii="仿宋" w:eastAsia="仿宋" w:hAnsi="仿宋" w:cs="PMingLiU" w:hint="eastAsia"/>
                <w:lang w:eastAsia="zh-CN"/>
              </w:rPr>
              <w:t>酒店入住</w:t>
            </w:r>
          </w:p>
          <w:p w:rsidR="005F3CD8" w:rsidRDefault="005F3CD8" w:rsidP="004E5F62">
            <w:pPr>
              <w:jc w:val="center"/>
              <w:rPr>
                <w:rFonts w:ascii="仿宋" w:eastAsia="仿宋" w:hAnsi="仿宋" w:cs="PMingLiU"/>
                <w:lang w:eastAsia="zh-CN"/>
              </w:rPr>
            </w:pPr>
            <w:r>
              <w:rPr>
                <w:rFonts w:ascii="仿宋" w:eastAsia="仿宋" w:hAnsi="仿宋" w:cs="PMingLiU" w:hint="eastAsia"/>
                <w:lang w:eastAsia="zh-CN"/>
              </w:rPr>
              <w:t>福记逸高</w:t>
            </w:r>
            <w:r w:rsidRPr="005C7801">
              <w:rPr>
                <w:rFonts w:ascii="仿宋" w:eastAsia="仿宋" w:hAnsi="仿宋" w:cs="PMingLiU" w:hint="eastAsia"/>
                <w:lang w:eastAsia="zh-CN"/>
              </w:rPr>
              <w:t>酒店</w:t>
            </w:r>
          </w:p>
          <w:p w:rsidR="005F3CD8" w:rsidRDefault="005F3CD8" w:rsidP="004E5F62">
            <w:pPr>
              <w:jc w:val="center"/>
              <w:rPr>
                <w:rFonts w:eastAsia="仿宋"/>
                <w:lang w:eastAsia="zh-CN"/>
              </w:rPr>
            </w:pPr>
            <w:r w:rsidRPr="006A7608">
              <w:rPr>
                <w:rFonts w:eastAsia="仿宋"/>
              </w:rPr>
              <w:t>Check in:</w:t>
            </w:r>
          </w:p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eastAsia="仿宋" w:hint="eastAsia"/>
                <w:lang w:eastAsia="zh-CN"/>
              </w:rPr>
              <w:t>Happiness</w:t>
            </w:r>
            <w:r w:rsidRPr="009A4AA3">
              <w:rPr>
                <w:rFonts w:eastAsia="仿宋"/>
              </w:rPr>
              <w:t xml:space="preserve"> Hotel</w:t>
            </w:r>
          </w:p>
        </w:tc>
        <w:tc>
          <w:tcPr>
            <w:tcW w:w="4495" w:type="dxa"/>
            <w:gridSpan w:val="2"/>
            <w:vAlign w:val="center"/>
          </w:tcPr>
          <w:p w:rsidR="005F3CD8" w:rsidRPr="006A7608" w:rsidRDefault="005F3CD8" w:rsidP="004E5F62">
            <w:pPr>
              <w:jc w:val="center"/>
              <w:rPr>
                <w:rFonts w:eastAsia="仿宋"/>
              </w:rPr>
            </w:pPr>
          </w:p>
        </w:tc>
      </w:tr>
      <w:tr w:rsidR="005F3CD8" w:rsidRPr="005C7801" w:rsidTr="004E5F62">
        <w:trPr>
          <w:trHeight w:val="867"/>
        </w:trPr>
        <w:tc>
          <w:tcPr>
            <w:tcW w:w="10348" w:type="dxa"/>
            <w:gridSpan w:val="5"/>
            <w:vAlign w:val="center"/>
          </w:tcPr>
          <w:p w:rsidR="005F3CD8" w:rsidRPr="0017308E" w:rsidRDefault="005F3CD8" w:rsidP="004E5F62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17308E">
              <w:rPr>
                <w:rFonts w:ascii="仿宋" w:eastAsia="仿宋" w:hAnsi="仿宋"/>
                <w:b/>
                <w:sz w:val="36"/>
                <w:szCs w:val="36"/>
              </w:rPr>
              <w:t>2018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</w:rPr>
              <w:t>年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>6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</w:rPr>
              <w:t>月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>23</w:t>
            </w:r>
            <w:r w:rsidRPr="0017308E">
              <w:rPr>
                <w:rFonts w:ascii="仿宋" w:eastAsia="仿宋" w:hAnsi="仿宋" w:hint="eastAsia"/>
                <w:b/>
                <w:sz w:val="36"/>
                <w:szCs w:val="36"/>
              </w:rPr>
              <w:t>日</w:t>
            </w:r>
            <w:r w:rsidRPr="0017308E">
              <w:rPr>
                <w:rFonts w:ascii="仿宋" w:eastAsia="仿宋" w:hAnsi="仿宋"/>
                <w:b/>
                <w:sz w:val="36"/>
                <w:szCs w:val="36"/>
              </w:rPr>
              <w:t xml:space="preserve"> </w:t>
            </w:r>
            <w:r w:rsidRPr="0017308E">
              <w:rPr>
                <w:rFonts w:eastAsia="仿宋"/>
                <w:b/>
                <w:sz w:val="36"/>
                <w:szCs w:val="36"/>
              </w:rPr>
              <w:t xml:space="preserve">( </w:t>
            </w:r>
            <w:r w:rsidRPr="0017308E">
              <w:rPr>
                <w:rFonts w:eastAsia="仿宋" w:hint="eastAsia"/>
                <w:b/>
                <w:sz w:val="36"/>
                <w:szCs w:val="36"/>
                <w:lang w:eastAsia="zh-CN"/>
              </w:rPr>
              <w:t>June 23</w:t>
            </w:r>
            <w:r w:rsidRPr="0017308E">
              <w:rPr>
                <w:rFonts w:eastAsia="仿宋"/>
                <w:b/>
                <w:sz w:val="36"/>
                <w:szCs w:val="36"/>
              </w:rPr>
              <w:t>, 2018)</w:t>
            </w:r>
          </w:p>
        </w:tc>
      </w:tr>
      <w:tr w:rsidR="005F3CD8" w:rsidRPr="005C7801" w:rsidTr="004E5F62">
        <w:trPr>
          <w:trHeight w:val="867"/>
        </w:trPr>
        <w:tc>
          <w:tcPr>
            <w:tcW w:w="1551" w:type="dxa"/>
            <w:vAlign w:val="center"/>
          </w:tcPr>
          <w:p w:rsidR="005F3CD8" w:rsidRPr="001B7CF5" w:rsidRDefault="005F3CD8" w:rsidP="004E5F62">
            <w:pPr>
              <w:jc w:val="center"/>
              <w:rPr>
                <w:rFonts w:eastAsia="仿宋"/>
                <w:b/>
              </w:rPr>
            </w:pPr>
            <w:r w:rsidRPr="001B7CF5">
              <w:rPr>
                <w:rFonts w:eastAsia="仿宋" w:hint="eastAsia"/>
                <w:b/>
              </w:rPr>
              <w:t>日程表</w:t>
            </w:r>
          </w:p>
          <w:p w:rsidR="005F3CD8" w:rsidRPr="004F23A4" w:rsidRDefault="005F3CD8" w:rsidP="004E5F62">
            <w:pPr>
              <w:jc w:val="center"/>
              <w:rPr>
                <w:rFonts w:eastAsia="仿宋"/>
                <w:lang w:eastAsia="zh-CN"/>
              </w:rPr>
            </w:pPr>
            <w:r>
              <w:rPr>
                <w:rFonts w:eastAsia="仿宋" w:hint="eastAsia"/>
                <w:b/>
              </w:rPr>
              <w:t>(</w:t>
            </w:r>
            <w:r w:rsidRPr="001B7CF5">
              <w:rPr>
                <w:rFonts w:eastAsia="仿宋" w:hint="eastAsia"/>
                <w:b/>
              </w:rPr>
              <w:t>Agenda</w:t>
            </w:r>
            <w:r>
              <w:rPr>
                <w:rFonts w:eastAsia="仿宋" w:hint="eastAsia"/>
                <w:b/>
              </w:rPr>
              <w:t>)</w:t>
            </w:r>
          </w:p>
        </w:tc>
        <w:tc>
          <w:tcPr>
            <w:tcW w:w="1646" w:type="dxa"/>
            <w:vAlign w:val="center"/>
          </w:tcPr>
          <w:p w:rsidR="005F3CD8" w:rsidRDefault="005F3CD8" w:rsidP="004E5F62">
            <w:pPr>
              <w:jc w:val="center"/>
              <w:rPr>
                <w:rFonts w:eastAsia="仿宋"/>
                <w:b/>
                <w:lang w:eastAsia="zh-CN"/>
              </w:rPr>
            </w:pPr>
            <w:r w:rsidRPr="0017308E">
              <w:rPr>
                <w:rFonts w:eastAsia="仿宋" w:hint="eastAsia"/>
                <w:b/>
              </w:rPr>
              <w:t>时间</w:t>
            </w:r>
            <w:r w:rsidRPr="0017308E">
              <w:rPr>
                <w:rFonts w:eastAsia="仿宋"/>
                <w:b/>
              </w:rPr>
              <w:t xml:space="preserve"> </w:t>
            </w:r>
          </w:p>
          <w:p w:rsidR="005F3CD8" w:rsidRPr="0017308E" w:rsidRDefault="005F3CD8" w:rsidP="004E5F62">
            <w:pPr>
              <w:jc w:val="center"/>
              <w:rPr>
                <w:rFonts w:eastAsia="仿宋"/>
                <w:b/>
              </w:rPr>
            </w:pPr>
            <w:r w:rsidRPr="0017308E">
              <w:rPr>
                <w:rFonts w:eastAsia="仿宋"/>
                <w:b/>
              </w:rPr>
              <w:t>(Time)</w:t>
            </w:r>
          </w:p>
        </w:tc>
        <w:tc>
          <w:tcPr>
            <w:tcW w:w="5103" w:type="dxa"/>
            <w:gridSpan w:val="2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  <w:b/>
                <w:lang w:eastAsia="zh-CN"/>
              </w:rPr>
            </w:pPr>
            <w:r w:rsidRPr="0017308E">
              <w:rPr>
                <w:rFonts w:ascii="仿宋" w:eastAsia="仿宋" w:hAnsi="仿宋" w:hint="eastAsia"/>
                <w:b/>
              </w:rPr>
              <w:t>流程</w:t>
            </w:r>
          </w:p>
          <w:p w:rsidR="005F3CD8" w:rsidRPr="0017308E" w:rsidRDefault="005F3CD8" w:rsidP="004E5F62">
            <w:pPr>
              <w:jc w:val="center"/>
              <w:rPr>
                <w:rFonts w:ascii="仿宋" w:eastAsia="仿宋" w:hAnsi="仿宋"/>
                <w:b/>
              </w:rPr>
            </w:pPr>
            <w:r w:rsidRPr="0017308E">
              <w:rPr>
                <w:rFonts w:ascii="仿宋" w:eastAsia="仿宋" w:hAnsi="仿宋"/>
                <w:b/>
              </w:rPr>
              <w:t xml:space="preserve"> </w:t>
            </w:r>
            <w:r w:rsidRPr="0017308E">
              <w:rPr>
                <w:rFonts w:eastAsia="仿宋"/>
                <w:b/>
              </w:rPr>
              <w:t>(Schedule)</w:t>
            </w:r>
          </w:p>
        </w:tc>
        <w:tc>
          <w:tcPr>
            <w:tcW w:w="2048" w:type="dxa"/>
            <w:vAlign w:val="center"/>
          </w:tcPr>
          <w:p w:rsidR="005F3CD8" w:rsidRPr="0017308E" w:rsidRDefault="005F3CD8" w:rsidP="004E5F62">
            <w:pPr>
              <w:jc w:val="center"/>
              <w:rPr>
                <w:rFonts w:ascii="仿宋" w:eastAsia="仿宋" w:hAnsi="仿宋"/>
                <w:b/>
              </w:rPr>
            </w:pPr>
            <w:r w:rsidRPr="0017308E">
              <w:rPr>
                <w:rFonts w:ascii="仿宋" w:eastAsia="仿宋" w:hAnsi="仿宋" w:hint="eastAsia"/>
                <w:b/>
              </w:rPr>
              <w:t>备注</w:t>
            </w:r>
            <w:r w:rsidRPr="0017308E">
              <w:rPr>
                <w:rFonts w:ascii="仿宋" w:eastAsia="仿宋" w:hAnsi="仿宋"/>
                <w:b/>
              </w:rPr>
              <w:t xml:space="preserve"> </w:t>
            </w:r>
            <w:r w:rsidRPr="0017308E">
              <w:rPr>
                <w:rFonts w:eastAsia="仿宋"/>
                <w:b/>
              </w:rPr>
              <w:t>(Memorandum)</w:t>
            </w:r>
          </w:p>
        </w:tc>
      </w:tr>
      <w:tr w:rsidR="005F3CD8" w:rsidRPr="005C7801" w:rsidTr="004E5F62">
        <w:trPr>
          <w:trHeight w:val="1155"/>
        </w:trPr>
        <w:tc>
          <w:tcPr>
            <w:tcW w:w="1551" w:type="dxa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注册/报到</w:t>
            </w:r>
            <w:r w:rsidRPr="005C7801">
              <w:rPr>
                <w:rFonts w:ascii="仿宋" w:eastAsia="仿宋" w:hAnsi="仿宋"/>
              </w:rPr>
              <w:t xml:space="preserve"> </w:t>
            </w:r>
            <w:r w:rsidRPr="006A7608">
              <w:rPr>
                <w:rFonts w:eastAsia="仿宋"/>
              </w:rPr>
              <w:t>(</w:t>
            </w:r>
            <w:r>
              <w:rPr>
                <w:rFonts w:eastAsia="仿宋" w:hint="eastAsia"/>
                <w:lang w:eastAsia="zh-CN"/>
              </w:rPr>
              <w:t>Registration</w:t>
            </w:r>
            <w:r w:rsidRPr="006A7608">
              <w:rPr>
                <w:rFonts w:eastAsia="仿宋"/>
              </w:rPr>
              <w:t>)</w:t>
            </w: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8</w:t>
            </w:r>
            <w:r w:rsidRPr="005C7801">
              <w:rPr>
                <w:rFonts w:ascii="仿宋" w:eastAsia="仿宋" w:hAnsi="仿宋"/>
              </w:rPr>
              <w:t>:00</w:t>
            </w:r>
            <w:r>
              <w:rPr>
                <w:rFonts w:ascii="仿宋" w:eastAsia="仿宋" w:hAnsi="仿宋" w:hint="eastAsia"/>
                <w:lang w:eastAsia="zh-CN"/>
              </w:rPr>
              <w:t>-9:00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eastAsia="zh-CN"/>
              </w:rPr>
              <w:t>注册/报到</w:t>
            </w:r>
            <w:r w:rsidRPr="005C7801">
              <w:rPr>
                <w:rFonts w:ascii="仿宋" w:eastAsia="仿宋" w:hAnsi="仿宋"/>
              </w:rPr>
              <w:t xml:space="preserve"> </w:t>
            </w:r>
            <w:r w:rsidRPr="006A7608">
              <w:rPr>
                <w:rFonts w:eastAsia="仿宋"/>
              </w:rPr>
              <w:t>(</w:t>
            </w:r>
            <w:r>
              <w:rPr>
                <w:rFonts w:eastAsia="仿宋" w:hint="eastAsia"/>
                <w:lang w:eastAsia="zh-CN"/>
              </w:rPr>
              <w:t>Registration</w:t>
            </w:r>
            <w:r w:rsidRPr="006A7608">
              <w:rPr>
                <w:rFonts w:eastAsia="仿宋"/>
              </w:rPr>
              <w:t>)</w:t>
            </w:r>
          </w:p>
        </w:tc>
        <w:tc>
          <w:tcPr>
            <w:tcW w:w="2048" w:type="dxa"/>
            <w:vAlign w:val="center"/>
          </w:tcPr>
          <w:p w:rsidR="005F3CD8" w:rsidRPr="00484371" w:rsidRDefault="005F3CD8" w:rsidP="004E5F62">
            <w:pPr>
              <w:jc w:val="center"/>
              <w:rPr>
                <w:rFonts w:ascii="仿宋" w:eastAsia="PMingLiU" w:hAnsi="仿宋"/>
                <w:lang w:eastAsia="zh-CN"/>
              </w:rPr>
            </w:pPr>
          </w:p>
        </w:tc>
      </w:tr>
      <w:tr w:rsidR="005F3CD8" w:rsidRPr="005C7801" w:rsidTr="004E5F62">
        <w:trPr>
          <w:trHeight w:val="804"/>
        </w:trPr>
        <w:tc>
          <w:tcPr>
            <w:tcW w:w="1551" w:type="dxa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开幕式</w:t>
            </w:r>
            <w:r>
              <w:rPr>
                <w:rFonts w:ascii="仿宋" w:eastAsia="仿宋" w:hAnsi="仿宋" w:hint="eastAsia"/>
                <w:lang w:eastAsia="zh-CN"/>
              </w:rPr>
              <w:t>（</w:t>
            </w:r>
            <w:r w:rsidRPr="0060330E">
              <w:rPr>
                <w:rFonts w:eastAsia="仿宋" w:hint="eastAsia"/>
              </w:rPr>
              <w:t>Opening Ceremony</w:t>
            </w:r>
            <w:r w:rsidRPr="0060330E">
              <w:rPr>
                <w:rFonts w:eastAsia="仿宋"/>
              </w:rPr>
              <w:t>）</w:t>
            </w: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9</w:t>
            </w:r>
            <w:r w:rsidRPr="005C7801"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0</w:t>
            </w:r>
            <w:r w:rsidRPr="005C7801">
              <w:rPr>
                <w:rFonts w:ascii="仿宋" w:eastAsia="仿宋" w:hAnsi="仿宋"/>
              </w:rPr>
              <w:t>0</w:t>
            </w:r>
            <w:r>
              <w:rPr>
                <w:rFonts w:ascii="仿宋" w:eastAsia="仿宋" w:hAnsi="仿宋" w:hint="eastAsia"/>
                <w:lang w:eastAsia="zh-CN"/>
              </w:rPr>
              <w:t>-9:20</w:t>
            </w:r>
          </w:p>
        </w:tc>
        <w:tc>
          <w:tcPr>
            <w:tcW w:w="5103" w:type="dxa"/>
            <w:gridSpan w:val="2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介绍来宾</w:t>
            </w:r>
          </w:p>
          <w:p w:rsidR="005F3CD8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学校领导致欢迎辞</w:t>
            </w:r>
          </w:p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 w:rsidRPr="005C7801">
              <w:rPr>
                <w:rFonts w:ascii="仿宋" w:eastAsia="仿宋" w:hAnsi="仿宋" w:hint="eastAsia"/>
              </w:rPr>
              <w:t>嘉宾致词</w:t>
            </w:r>
          </w:p>
          <w:p w:rsidR="005F3CD8" w:rsidRPr="006A7608" w:rsidRDefault="005F3CD8" w:rsidP="004E5F62">
            <w:pPr>
              <w:jc w:val="center"/>
              <w:rPr>
                <w:rFonts w:eastAsia="仿宋"/>
              </w:rPr>
            </w:pPr>
            <w:r w:rsidRPr="006A7608">
              <w:rPr>
                <w:rFonts w:eastAsia="仿宋"/>
              </w:rPr>
              <w:t>(Opening Remarks)</w:t>
            </w:r>
          </w:p>
        </w:tc>
        <w:tc>
          <w:tcPr>
            <w:tcW w:w="2048" w:type="dxa"/>
            <w:vAlign w:val="center"/>
          </w:tcPr>
          <w:p w:rsidR="005F3CD8" w:rsidRPr="00324075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 w:rsidRPr="003C6E15">
              <w:rPr>
                <w:rFonts w:ascii="仿宋" w:eastAsia="仿宋" w:hAnsi="仿宋" w:hint="eastAsia"/>
                <w:lang w:eastAsia="zh-CN"/>
              </w:rPr>
              <w:t>C</w:t>
            </w:r>
            <w:r w:rsidRPr="00324075">
              <w:rPr>
                <w:rFonts w:ascii="仿宋" w:eastAsia="仿宋" w:hAnsi="仿宋" w:hint="eastAsia"/>
                <w:lang w:eastAsia="zh-CN"/>
              </w:rPr>
              <w:t>hair</w:t>
            </w:r>
            <w:r w:rsidRPr="00324075">
              <w:rPr>
                <w:rFonts w:ascii="仿宋" w:eastAsia="仿宋" w:hAnsi="仿宋"/>
              </w:rPr>
              <w:t>:</w:t>
            </w:r>
          </w:p>
          <w:p w:rsidR="005F3CD8" w:rsidRPr="006A7608" w:rsidRDefault="005F3CD8" w:rsidP="004E5F62">
            <w:pPr>
              <w:jc w:val="center"/>
              <w:rPr>
                <w:rFonts w:ascii="仿宋" w:eastAsia="PMingLiU" w:hAnsi="仿宋"/>
                <w:lang w:eastAsia="zh-CN"/>
              </w:rPr>
            </w:pPr>
            <w:r w:rsidRPr="00324075">
              <w:rPr>
                <w:rFonts w:eastAsia="仿宋"/>
                <w:i/>
              </w:rPr>
              <w:t>Prof.</w:t>
            </w:r>
            <w:r w:rsidRPr="00324075">
              <w:rPr>
                <w:rFonts w:eastAsia="仿宋" w:hint="eastAsia"/>
                <w:i/>
                <w:lang w:eastAsia="zh-CN"/>
              </w:rPr>
              <w:t xml:space="preserve"> Kun Ding</w:t>
            </w:r>
          </w:p>
        </w:tc>
      </w:tr>
      <w:tr w:rsidR="005F3CD8" w:rsidRPr="005C7801" w:rsidTr="004E5F62">
        <w:trPr>
          <w:trHeight w:val="1200"/>
        </w:trPr>
        <w:tc>
          <w:tcPr>
            <w:tcW w:w="1551" w:type="dxa"/>
            <w:vMerge w:val="restart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学术报告（一）</w:t>
            </w:r>
          </w:p>
          <w:p w:rsidR="005F3CD8" w:rsidRDefault="005F3CD8" w:rsidP="004E5F62">
            <w:pPr>
              <w:jc w:val="center"/>
              <w:rPr>
                <w:rFonts w:ascii="仿宋" w:eastAsia="仿宋" w:hAnsi="仿宋"/>
              </w:rPr>
            </w:pPr>
          </w:p>
          <w:p w:rsidR="005F3CD8" w:rsidRPr="00325A42" w:rsidRDefault="005F3CD8" w:rsidP="004E5F62">
            <w:pPr>
              <w:jc w:val="center"/>
              <w:rPr>
                <w:rFonts w:eastAsia="仿宋"/>
              </w:rPr>
            </w:pPr>
            <w:r w:rsidRPr="00325A42">
              <w:rPr>
                <w:rFonts w:eastAsia="仿宋" w:hint="eastAsia"/>
              </w:rPr>
              <w:t>Se</w:t>
            </w:r>
            <w:r>
              <w:rPr>
                <w:rFonts w:eastAsia="仿宋" w:hint="eastAsia"/>
                <w:lang w:eastAsia="zh-CN"/>
              </w:rPr>
              <w:t>mi</w:t>
            </w:r>
            <w:r w:rsidRPr="00325A42">
              <w:rPr>
                <w:rFonts w:eastAsia="仿宋" w:hint="eastAsia"/>
              </w:rPr>
              <w:t>nar</w:t>
            </w:r>
          </w:p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 w:rsidRPr="00325A42">
              <w:rPr>
                <w:rFonts w:eastAsia="仿宋" w:hint="eastAsia"/>
              </w:rPr>
              <w:t>(Part I)</w:t>
            </w: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eastAsia="zh-CN"/>
              </w:rPr>
              <w:t>9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2</w:t>
            </w:r>
            <w:r>
              <w:rPr>
                <w:rFonts w:ascii="仿宋" w:eastAsia="仿宋" w:hAnsi="仿宋"/>
              </w:rPr>
              <w:t>0-</w:t>
            </w:r>
            <w:r>
              <w:rPr>
                <w:rFonts w:ascii="仿宋" w:eastAsia="仿宋" w:hAnsi="仿宋" w:hint="eastAsia"/>
                <w:lang w:eastAsia="zh-CN"/>
              </w:rPr>
              <w:t>10</w:t>
            </w:r>
            <w:r w:rsidRPr="005C7801"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0</w:t>
            </w:r>
            <w:r w:rsidRPr="005C7801">
              <w:rPr>
                <w:rFonts w:ascii="仿宋" w:eastAsia="仿宋" w:hAnsi="仿宋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主题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>
              <w:t xml:space="preserve"> </w:t>
            </w:r>
            <w:r w:rsidRPr="00780103">
              <w:rPr>
                <w:rFonts w:eastAsia="仿宋"/>
                <w:u w:val="single"/>
                <w:lang w:eastAsia="zh-CN"/>
              </w:rPr>
              <w:t>Some perspectives on AI and the challenges that remain</w:t>
            </w:r>
          </w:p>
          <w:p w:rsidR="005F3CD8" w:rsidRPr="0068347A" w:rsidRDefault="005F3CD8" w:rsidP="004E5F62">
            <w:pPr>
              <w:jc w:val="center"/>
              <w:rPr>
                <w:rFonts w:eastAsia="仿宋"/>
                <w:i/>
                <w:lang w:eastAsia="zh-CN"/>
              </w:rPr>
            </w:pPr>
            <w:r w:rsidRPr="0068347A">
              <w:rPr>
                <w:rFonts w:eastAsia="仿宋"/>
                <w:i/>
              </w:rPr>
              <w:t>Prof.</w:t>
            </w:r>
            <w:r w:rsidRPr="0068347A">
              <w:rPr>
                <w:rFonts w:eastAsia="仿宋" w:hint="eastAsia"/>
                <w:i/>
                <w:lang w:eastAsia="zh-CN"/>
              </w:rPr>
              <w:t xml:space="preserve"> </w:t>
            </w:r>
            <w:r w:rsidRPr="0068347A">
              <w:rPr>
                <w:rFonts w:eastAsia="仿宋"/>
                <w:i/>
                <w:lang w:eastAsia="zh-CN"/>
              </w:rPr>
              <w:t>David Barber</w:t>
            </w:r>
            <w:r>
              <w:rPr>
                <w:rFonts w:eastAsia="仿宋" w:hint="eastAsia"/>
                <w:i/>
                <w:lang w:eastAsia="zh-CN"/>
              </w:rPr>
              <w:t xml:space="preserve"> (England)</w:t>
            </w:r>
          </w:p>
        </w:tc>
        <w:tc>
          <w:tcPr>
            <w:tcW w:w="2048" w:type="dxa"/>
            <w:vMerge w:val="restart"/>
            <w:vAlign w:val="center"/>
          </w:tcPr>
          <w:p w:rsidR="005F3CD8" w:rsidRPr="00324075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 w:rsidRPr="003C6E15">
              <w:rPr>
                <w:rFonts w:ascii="仿宋" w:eastAsia="仿宋" w:hAnsi="仿宋" w:hint="eastAsia"/>
                <w:lang w:eastAsia="zh-CN"/>
              </w:rPr>
              <w:t>C</w:t>
            </w:r>
            <w:r w:rsidRPr="00324075">
              <w:rPr>
                <w:rFonts w:ascii="仿宋" w:eastAsia="仿宋" w:hAnsi="仿宋" w:hint="eastAsia"/>
                <w:lang w:eastAsia="zh-CN"/>
              </w:rPr>
              <w:t>hair</w:t>
            </w:r>
            <w:r w:rsidRPr="00324075">
              <w:rPr>
                <w:rFonts w:ascii="仿宋" w:eastAsia="仿宋" w:hAnsi="仿宋"/>
              </w:rPr>
              <w:t>:</w:t>
            </w:r>
          </w:p>
          <w:p w:rsidR="005F3CD8" w:rsidRPr="00EC1E5E" w:rsidRDefault="005F3CD8" w:rsidP="004E5F62">
            <w:pPr>
              <w:jc w:val="center"/>
              <w:rPr>
                <w:rFonts w:ascii="仿宋" w:eastAsia="PMingLiU" w:hAnsi="仿宋"/>
                <w:sz w:val="20"/>
                <w:szCs w:val="20"/>
              </w:rPr>
            </w:pPr>
            <w:r w:rsidRPr="00324075">
              <w:rPr>
                <w:rFonts w:eastAsia="仿宋"/>
                <w:i/>
              </w:rPr>
              <w:t>Prof.</w:t>
            </w:r>
            <w:r w:rsidRPr="00324075">
              <w:rPr>
                <w:rFonts w:eastAsia="仿宋" w:hint="eastAsia"/>
                <w:i/>
                <w:lang w:eastAsia="zh-CN"/>
              </w:rPr>
              <w:t xml:space="preserve"> </w:t>
            </w:r>
            <w:r w:rsidRPr="00324075">
              <w:rPr>
                <w:rFonts w:eastAsia="仿宋"/>
                <w:i/>
                <w:lang w:eastAsia="zh-CN"/>
              </w:rPr>
              <w:t>David Barber</w:t>
            </w:r>
          </w:p>
        </w:tc>
      </w:tr>
      <w:tr w:rsidR="005F3CD8" w:rsidRPr="005C7801" w:rsidTr="004E5F62">
        <w:trPr>
          <w:trHeight w:val="1191"/>
        </w:trPr>
        <w:tc>
          <w:tcPr>
            <w:tcW w:w="1551" w:type="dxa"/>
            <w:vMerge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eastAsia="zh-CN"/>
              </w:rPr>
              <w:t>10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0</w:t>
            </w:r>
            <w:r>
              <w:rPr>
                <w:rFonts w:ascii="仿宋" w:eastAsia="仿宋" w:hAnsi="仿宋"/>
              </w:rPr>
              <w:t>0-</w:t>
            </w:r>
            <w:r w:rsidRPr="005C7801"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 w:hint="eastAsia"/>
                <w:lang w:eastAsia="zh-CN"/>
              </w:rPr>
              <w:t>0</w:t>
            </w:r>
            <w:r w:rsidRPr="005C7801"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4</w:t>
            </w:r>
            <w:r w:rsidRPr="005C7801">
              <w:rPr>
                <w:rFonts w:ascii="仿宋" w:eastAsia="仿宋" w:hAnsi="仿宋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780103" w:rsidRDefault="005F3CD8" w:rsidP="004E5F62">
            <w:pPr>
              <w:jc w:val="center"/>
              <w:rPr>
                <w:rFonts w:eastAsia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主题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>
              <w:t xml:space="preserve"> </w:t>
            </w:r>
            <w:r w:rsidRPr="00780103">
              <w:rPr>
                <w:rFonts w:eastAsia="仿宋"/>
                <w:u w:val="single"/>
                <w:lang w:eastAsia="zh-CN"/>
              </w:rPr>
              <w:t xml:space="preserve">The </w:t>
            </w:r>
            <w:r>
              <w:rPr>
                <w:rFonts w:eastAsia="仿宋" w:hint="eastAsia"/>
                <w:u w:val="single"/>
                <w:lang w:eastAsia="zh-CN"/>
              </w:rPr>
              <w:t>r</w:t>
            </w:r>
            <w:r w:rsidRPr="00780103">
              <w:rPr>
                <w:rFonts w:eastAsia="仿宋"/>
                <w:u w:val="single"/>
                <w:lang w:eastAsia="zh-CN"/>
              </w:rPr>
              <w:t xml:space="preserve">ole of </w:t>
            </w:r>
            <w:r>
              <w:rPr>
                <w:rFonts w:eastAsia="仿宋" w:hint="eastAsia"/>
                <w:u w:val="single"/>
                <w:lang w:eastAsia="zh-CN"/>
              </w:rPr>
              <w:t>r</w:t>
            </w:r>
            <w:r w:rsidRPr="00780103">
              <w:rPr>
                <w:rFonts w:eastAsia="仿宋"/>
                <w:u w:val="single"/>
                <w:lang w:eastAsia="zh-CN"/>
              </w:rPr>
              <w:t xml:space="preserve">igorous </w:t>
            </w:r>
            <w:r>
              <w:rPr>
                <w:rFonts w:eastAsia="仿宋" w:hint="eastAsia"/>
                <w:u w:val="single"/>
                <w:lang w:eastAsia="zh-CN"/>
              </w:rPr>
              <w:t>s</w:t>
            </w:r>
            <w:r w:rsidRPr="00780103">
              <w:rPr>
                <w:rFonts w:eastAsia="仿宋"/>
                <w:u w:val="single"/>
                <w:lang w:eastAsia="zh-CN"/>
              </w:rPr>
              <w:t xml:space="preserve">imulation in </w:t>
            </w:r>
            <w:r>
              <w:rPr>
                <w:rFonts w:eastAsia="仿宋" w:hint="eastAsia"/>
                <w:u w:val="single"/>
                <w:lang w:eastAsia="zh-CN"/>
              </w:rPr>
              <w:t>m</w:t>
            </w:r>
            <w:r w:rsidRPr="00780103">
              <w:rPr>
                <w:rFonts w:eastAsia="仿宋"/>
                <w:u w:val="single"/>
                <w:lang w:eastAsia="zh-CN"/>
              </w:rPr>
              <w:t xml:space="preserve">anufacturing </w:t>
            </w:r>
            <w:r>
              <w:rPr>
                <w:rFonts w:eastAsia="仿宋" w:hint="eastAsia"/>
                <w:u w:val="single"/>
                <w:lang w:eastAsia="zh-CN"/>
              </w:rPr>
              <w:t>i</w:t>
            </w:r>
            <w:r w:rsidRPr="00780103">
              <w:rPr>
                <w:rFonts w:eastAsia="仿宋"/>
                <w:u w:val="single"/>
                <w:lang w:eastAsia="zh-CN"/>
              </w:rPr>
              <w:t>nnovation</w:t>
            </w:r>
          </w:p>
          <w:p w:rsidR="005F3CD8" w:rsidRPr="0068347A" w:rsidRDefault="005F3CD8" w:rsidP="004E5F62">
            <w:pPr>
              <w:jc w:val="center"/>
              <w:rPr>
                <w:rFonts w:eastAsia="仿宋"/>
                <w:i/>
                <w:lang w:eastAsia="zh-CN"/>
              </w:rPr>
            </w:pPr>
            <w:r w:rsidRPr="0068347A">
              <w:rPr>
                <w:rFonts w:eastAsia="仿宋"/>
                <w:i/>
                <w:lang w:eastAsia="zh-CN"/>
              </w:rPr>
              <w:t>Prof.</w:t>
            </w:r>
            <w:r w:rsidRPr="0068347A">
              <w:rPr>
                <w:rFonts w:eastAsia="仿宋" w:hint="eastAsia"/>
                <w:i/>
                <w:lang w:eastAsia="zh-CN"/>
              </w:rPr>
              <w:t xml:space="preserve"> </w:t>
            </w:r>
            <w:proofErr w:type="spellStart"/>
            <w:r w:rsidRPr="0068347A">
              <w:rPr>
                <w:rFonts w:eastAsia="仿宋" w:hint="eastAsia"/>
                <w:i/>
                <w:lang w:eastAsia="zh-CN"/>
              </w:rPr>
              <w:t>Walid</w:t>
            </w:r>
            <w:proofErr w:type="spellEnd"/>
            <w:r w:rsidRPr="0068347A">
              <w:rPr>
                <w:rFonts w:eastAsia="仿宋" w:hint="eastAsia"/>
                <w:i/>
                <w:lang w:eastAsia="zh-CN"/>
              </w:rPr>
              <w:t xml:space="preserve"> Mohamed </w:t>
            </w:r>
            <w:proofErr w:type="spellStart"/>
            <w:r w:rsidRPr="0068347A">
              <w:rPr>
                <w:rFonts w:eastAsia="仿宋" w:hint="eastAsia"/>
                <w:i/>
                <w:lang w:eastAsia="zh-CN"/>
              </w:rPr>
              <w:t>Taha</w:t>
            </w:r>
            <w:proofErr w:type="spellEnd"/>
            <w:r>
              <w:rPr>
                <w:rFonts w:eastAsia="仿宋" w:hint="eastAsia"/>
                <w:i/>
                <w:lang w:eastAsia="zh-CN"/>
              </w:rPr>
              <w:t xml:space="preserve"> (Sweden)</w:t>
            </w:r>
          </w:p>
        </w:tc>
        <w:tc>
          <w:tcPr>
            <w:tcW w:w="2048" w:type="dxa"/>
            <w:vMerge/>
            <w:vAlign w:val="center"/>
          </w:tcPr>
          <w:p w:rsidR="005F3CD8" w:rsidRPr="006A7608" w:rsidRDefault="005F3CD8" w:rsidP="004E5F62">
            <w:pPr>
              <w:jc w:val="center"/>
              <w:rPr>
                <w:rFonts w:ascii="仿宋" w:eastAsia="PMingLiU" w:hAnsi="仿宋"/>
              </w:rPr>
            </w:pPr>
          </w:p>
        </w:tc>
      </w:tr>
      <w:tr w:rsidR="005F3CD8" w:rsidRPr="005C7801" w:rsidTr="004E5F62">
        <w:trPr>
          <w:trHeight w:val="611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10:</w:t>
            </w:r>
            <w:r>
              <w:rPr>
                <w:rFonts w:ascii="仿宋" w:eastAsia="仿宋" w:hAnsi="仿宋" w:hint="eastAsia"/>
                <w:lang w:eastAsia="zh-CN"/>
              </w:rPr>
              <w:t>4</w:t>
            </w:r>
            <w:r>
              <w:rPr>
                <w:rFonts w:ascii="仿宋" w:eastAsia="仿宋" w:hAnsi="仿宋"/>
              </w:rPr>
              <w:t>0-</w:t>
            </w:r>
            <w:r w:rsidRPr="005C7801">
              <w:rPr>
                <w:rFonts w:ascii="仿宋" w:eastAsia="仿宋" w:hAnsi="仿宋"/>
              </w:rPr>
              <w:t>10:</w:t>
            </w:r>
            <w:r>
              <w:rPr>
                <w:rFonts w:ascii="仿宋" w:eastAsia="仿宋" w:hAnsi="仿宋" w:hint="eastAsia"/>
                <w:lang w:eastAsia="zh-CN"/>
              </w:rPr>
              <w:t>5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6A7608" w:rsidRDefault="005F3CD8" w:rsidP="004E5F62">
            <w:pPr>
              <w:jc w:val="center"/>
              <w:rPr>
                <w:rFonts w:eastAsia="仿宋"/>
              </w:rPr>
            </w:pPr>
            <w:r w:rsidRPr="006A7608">
              <w:rPr>
                <w:rFonts w:eastAsia="仿宋"/>
              </w:rPr>
              <w:t>Coffee Break</w:t>
            </w:r>
          </w:p>
        </w:tc>
        <w:tc>
          <w:tcPr>
            <w:tcW w:w="2048" w:type="dxa"/>
            <w:vMerge/>
            <w:vAlign w:val="center"/>
          </w:tcPr>
          <w:p w:rsidR="005F3CD8" w:rsidRPr="006A7608" w:rsidRDefault="005F3CD8" w:rsidP="004E5F62">
            <w:pPr>
              <w:jc w:val="center"/>
              <w:rPr>
                <w:rFonts w:eastAsia="仿宋"/>
              </w:rPr>
            </w:pPr>
          </w:p>
        </w:tc>
      </w:tr>
      <w:tr w:rsidR="005F3CD8" w:rsidRPr="005C7801" w:rsidTr="004E5F62">
        <w:trPr>
          <w:trHeight w:val="1335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10:</w:t>
            </w:r>
            <w:r>
              <w:rPr>
                <w:rFonts w:ascii="仿宋" w:eastAsia="仿宋" w:hAnsi="仿宋" w:hint="eastAsia"/>
                <w:lang w:eastAsia="zh-CN"/>
              </w:rPr>
              <w:t>5</w:t>
            </w:r>
            <w:r>
              <w:rPr>
                <w:rFonts w:ascii="仿宋" w:eastAsia="仿宋" w:hAnsi="仿宋"/>
              </w:rPr>
              <w:t>0-</w:t>
            </w:r>
            <w:r w:rsidRPr="005C7801">
              <w:rPr>
                <w:rFonts w:ascii="仿宋" w:eastAsia="仿宋" w:hAnsi="仿宋"/>
              </w:rPr>
              <w:t>11:</w:t>
            </w:r>
            <w:r>
              <w:rPr>
                <w:rFonts w:ascii="仿宋" w:eastAsia="仿宋" w:hAnsi="仿宋" w:hint="eastAsia"/>
                <w:lang w:eastAsia="zh-CN"/>
              </w:rPr>
              <w:t>3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主题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>
              <w:t xml:space="preserve"> </w:t>
            </w:r>
            <w:r w:rsidRPr="00405D45">
              <w:rPr>
                <w:rFonts w:eastAsia="仿宋"/>
                <w:u w:val="single"/>
                <w:lang w:eastAsia="zh-CN"/>
              </w:rPr>
              <w:t>Machine learning of motor skills for robotics</w:t>
            </w:r>
          </w:p>
          <w:p w:rsidR="005F3CD8" w:rsidRPr="0068347A" w:rsidRDefault="005F3CD8" w:rsidP="004E5F62">
            <w:pPr>
              <w:jc w:val="center"/>
              <w:rPr>
                <w:rFonts w:eastAsia="仿宋"/>
                <w:i/>
              </w:rPr>
            </w:pPr>
            <w:r w:rsidRPr="008C43B9">
              <w:rPr>
                <w:rFonts w:eastAsia="仿宋"/>
                <w:i/>
              </w:rPr>
              <w:t>Prof.</w:t>
            </w:r>
            <w:r w:rsidRPr="008C43B9">
              <w:rPr>
                <w:rFonts w:eastAsia="仿宋" w:hint="eastAsia"/>
                <w:i/>
                <w:lang w:eastAsia="zh-CN"/>
              </w:rPr>
              <w:t xml:space="preserve"> </w:t>
            </w:r>
            <w:r w:rsidRPr="008C43B9">
              <w:rPr>
                <w:rFonts w:eastAsia="仿宋"/>
                <w:i/>
                <w:lang w:eastAsia="zh-CN"/>
              </w:rPr>
              <w:t>Jan Peters</w:t>
            </w:r>
            <w:r>
              <w:rPr>
                <w:rFonts w:eastAsia="仿宋" w:hint="eastAsia"/>
                <w:i/>
                <w:lang w:eastAsia="zh-CN"/>
              </w:rPr>
              <w:t>(Germany)</w:t>
            </w:r>
          </w:p>
        </w:tc>
        <w:tc>
          <w:tcPr>
            <w:tcW w:w="2048" w:type="dxa"/>
            <w:vMerge/>
            <w:vAlign w:val="center"/>
          </w:tcPr>
          <w:p w:rsidR="005F3CD8" w:rsidRPr="006A7608" w:rsidRDefault="005F3CD8" w:rsidP="004E5F62">
            <w:pPr>
              <w:jc w:val="center"/>
              <w:rPr>
                <w:rFonts w:ascii="仿宋" w:eastAsia="PMingLiU" w:hAnsi="仿宋"/>
              </w:rPr>
            </w:pPr>
          </w:p>
        </w:tc>
      </w:tr>
      <w:tr w:rsidR="005F3CD8" w:rsidRPr="005C7801" w:rsidTr="004E5F62">
        <w:trPr>
          <w:trHeight w:val="1263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11:</w:t>
            </w:r>
            <w:r>
              <w:rPr>
                <w:rFonts w:ascii="仿宋" w:eastAsia="仿宋" w:hAnsi="仿宋" w:hint="eastAsia"/>
                <w:lang w:eastAsia="zh-CN"/>
              </w:rPr>
              <w:t>3</w:t>
            </w:r>
            <w:r>
              <w:rPr>
                <w:rFonts w:ascii="仿宋" w:eastAsia="仿宋" w:hAnsi="仿宋"/>
              </w:rPr>
              <w:t>0-12</w:t>
            </w:r>
            <w:r w:rsidRPr="005C7801"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主题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>
              <w:t xml:space="preserve"> </w:t>
            </w:r>
            <w:r w:rsidRPr="00CA7C55">
              <w:rPr>
                <w:rFonts w:eastAsia="仿宋"/>
                <w:u w:val="single"/>
                <w:lang w:eastAsia="zh-CN"/>
              </w:rPr>
              <w:t>Research on the key technology of light</w:t>
            </w:r>
            <w:r>
              <w:rPr>
                <w:rFonts w:eastAsia="仿宋" w:hint="eastAsia"/>
                <w:u w:val="single"/>
                <w:lang w:eastAsia="zh-CN"/>
              </w:rPr>
              <w:t>-weight collaborative</w:t>
            </w:r>
            <w:r w:rsidRPr="00CA7C55">
              <w:rPr>
                <w:rFonts w:eastAsia="仿宋"/>
                <w:u w:val="single"/>
                <w:lang w:eastAsia="zh-CN"/>
              </w:rPr>
              <w:t xml:space="preserve"> robot</w:t>
            </w:r>
          </w:p>
          <w:p w:rsidR="005F3CD8" w:rsidRPr="008C43B9" w:rsidRDefault="005F3CD8" w:rsidP="004E5F62">
            <w:pPr>
              <w:jc w:val="center"/>
              <w:rPr>
                <w:rFonts w:eastAsia="仿宋"/>
                <w:i/>
              </w:rPr>
            </w:pPr>
            <w:r w:rsidRPr="0068347A">
              <w:rPr>
                <w:rFonts w:eastAsia="仿宋"/>
                <w:i/>
              </w:rPr>
              <w:t>Prof.</w:t>
            </w:r>
            <w:r w:rsidRPr="0068347A">
              <w:rPr>
                <w:rFonts w:eastAsia="仿宋" w:hint="eastAsia"/>
                <w:i/>
                <w:lang w:eastAsia="zh-CN"/>
              </w:rPr>
              <w:t xml:space="preserve"> </w:t>
            </w:r>
            <w:proofErr w:type="spellStart"/>
            <w:r w:rsidRPr="0068347A">
              <w:rPr>
                <w:rFonts w:eastAsia="仿宋" w:hint="eastAsia"/>
                <w:i/>
                <w:lang w:eastAsia="zh-CN"/>
              </w:rPr>
              <w:t>Minzhou</w:t>
            </w:r>
            <w:proofErr w:type="spellEnd"/>
            <w:r w:rsidRPr="0068347A">
              <w:rPr>
                <w:rFonts w:eastAsia="仿宋" w:hint="eastAsia"/>
                <w:i/>
                <w:lang w:eastAsia="zh-CN"/>
              </w:rPr>
              <w:t xml:space="preserve"> </w:t>
            </w:r>
            <w:proofErr w:type="spellStart"/>
            <w:r w:rsidRPr="0068347A">
              <w:rPr>
                <w:rFonts w:eastAsia="仿宋" w:hint="eastAsia"/>
                <w:i/>
                <w:lang w:eastAsia="zh-CN"/>
              </w:rPr>
              <w:t>Luo</w:t>
            </w:r>
            <w:proofErr w:type="spellEnd"/>
            <w:r>
              <w:rPr>
                <w:rFonts w:eastAsia="仿宋" w:hint="eastAsia"/>
                <w:i/>
                <w:lang w:eastAsia="zh-CN"/>
              </w:rPr>
              <w:t xml:space="preserve"> (China)</w:t>
            </w:r>
          </w:p>
        </w:tc>
        <w:tc>
          <w:tcPr>
            <w:tcW w:w="2048" w:type="dxa"/>
            <w:vMerge/>
            <w:vAlign w:val="center"/>
          </w:tcPr>
          <w:p w:rsidR="005F3CD8" w:rsidRPr="006A7608" w:rsidRDefault="005F3CD8" w:rsidP="004E5F62">
            <w:pPr>
              <w:jc w:val="center"/>
              <w:rPr>
                <w:rFonts w:ascii="仿宋" w:eastAsia="PMingLiU" w:hAnsi="仿宋"/>
              </w:rPr>
            </w:pPr>
          </w:p>
        </w:tc>
      </w:tr>
      <w:tr w:rsidR="005F3CD8" w:rsidRPr="005C7801" w:rsidTr="004E5F62">
        <w:trPr>
          <w:trHeight w:val="1200"/>
        </w:trPr>
        <w:tc>
          <w:tcPr>
            <w:tcW w:w="1551" w:type="dxa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eastAsia="zh-CN"/>
              </w:rPr>
              <w:t>午餐</w:t>
            </w:r>
            <w:r w:rsidRPr="005C7801">
              <w:rPr>
                <w:rFonts w:ascii="仿宋" w:eastAsia="仿宋" w:hAnsi="仿宋"/>
              </w:rPr>
              <w:t xml:space="preserve"> (</w:t>
            </w:r>
            <w:r w:rsidRPr="006A7608">
              <w:rPr>
                <w:rFonts w:eastAsia="仿宋"/>
              </w:rPr>
              <w:t xml:space="preserve"> Lunch</w:t>
            </w:r>
            <w:r w:rsidRPr="005C7801">
              <w:rPr>
                <w:rFonts w:ascii="仿宋" w:eastAsia="仿宋" w:hAnsi="仿宋"/>
              </w:rPr>
              <w:t>)</w:t>
            </w: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12:</w:t>
            </w: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</w:rPr>
              <w:t>0-13:</w:t>
            </w:r>
            <w:r>
              <w:rPr>
                <w:rFonts w:ascii="仿宋" w:eastAsia="仿宋" w:hAnsi="仿宋" w:hint="eastAsia"/>
                <w:lang w:eastAsia="zh-CN"/>
              </w:rPr>
              <w:t>15</w:t>
            </w:r>
          </w:p>
        </w:tc>
        <w:tc>
          <w:tcPr>
            <w:tcW w:w="5103" w:type="dxa"/>
            <w:gridSpan w:val="2"/>
            <w:vAlign w:val="center"/>
          </w:tcPr>
          <w:p w:rsidR="005F3CD8" w:rsidRDefault="005F3CD8" w:rsidP="004E5F62">
            <w:pPr>
              <w:jc w:val="center"/>
              <w:rPr>
                <w:rFonts w:ascii="仿宋" w:eastAsia="PMingLiU" w:hAnsi="仿宋"/>
              </w:rPr>
            </w:pPr>
            <w:r>
              <w:rPr>
                <w:rFonts w:ascii="仿宋" w:eastAsia="仿宋" w:hAnsi="仿宋" w:hint="eastAsia"/>
                <w:lang w:eastAsia="zh-CN"/>
              </w:rPr>
              <w:t>午餐</w:t>
            </w:r>
            <w:r w:rsidRPr="005C7801">
              <w:rPr>
                <w:rFonts w:ascii="仿宋" w:eastAsia="仿宋" w:hAnsi="仿宋"/>
              </w:rPr>
              <w:t xml:space="preserve"> (</w:t>
            </w:r>
            <w:r w:rsidRPr="005C7801">
              <w:rPr>
                <w:rFonts w:ascii="仿宋" w:eastAsia="仿宋" w:hAnsi="仿宋" w:hint="eastAsia"/>
              </w:rPr>
              <w:t>与会嘉宾</w:t>
            </w:r>
            <w:r w:rsidRPr="005C7801">
              <w:rPr>
                <w:rFonts w:ascii="仿宋" w:eastAsia="仿宋" w:hAnsi="仿宋"/>
              </w:rPr>
              <w:t xml:space="preserve">) </w:t>
            </w:r>
          </w:p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 w:rsidRPr="006A7608">
              <w:rPr>
                <w:rFonts w:eastAsia="仿宋"/>
              </w:rPr>
              <w:t>Lunch</w:t>
            </w:r>
          </w:p>
        </w:tc>
        <w:tc>
          <w:tcPr>
            <w:tcW w:w="2048" w:type="dxa"/>
            <w:vAlign w:val="center"/>
          </w:tcPr>
          <w:p w:rsidR="005F3CD8" w:rsidRPr="00D6758F" w:rsidRDefault="005F3CD8" w:rsidP="004E5F62"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5F3CD8" w:rsidRPr="005C7801" w:rsidTr="004E5F62">
        <w:trPr>
          <w:trHeight w:val="1439"/>
        </w:trPr>
        <w:tc>
          <w:tcPr>
            <w:tcW w:w="1551" w:type="dxa"/>
            <w:vMerge w:val="restart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学术报告（二）</w:t>
            </w:r>
          </w:p>
          <w:p w:rsidR="005F3CD8" w:rsidRDefault="005F3CD8" w:rsidP="004E5F62">
            <w:pPr>
              <w:jc w:val="center"/>
              <w:rPr>
                <w:rFonts w:ascii="仿宋" w:eastAsia="仿宋" w:hAnsi="仿宋"/>
              </w:rPr>
            </w:pPr>
          </w:p>
          <w:p w:rsidR="005F3CD8" w:rsidRPr="00325A42" w:rsidRDefault="005F3CD8" w:rsidP="004E5F62">
            <w:pPr>
              <w:jc w:val="center"/>
              <w:rPr>
                <w:rFonts w:eastAsia="仿宋"/>
                <w:lang w:eastAsia="zh-CN"/>
              </w:rPr>
            </w:pPr>
            <w:r w:rsidRPr="00325A42">
              <w:rPr>
                <w:rFonts w:eastAsia="仿宋" w:hint="eastAsia"/>
              </w:rPr>
              <w:t>S</w:t>
            </w:r>
            <w:r>
              <w:rPr>
                <w:rFonts w:eastAsia="仿宋" w:hint="eastAsia"/>
                <w:lang w:eastAsia="zh-CN"/>
              </w:rPr>
              <w:t>eminar</w:t>
            </w:r>
          </w:p>
          <w:p w:rsidR="005F3CD8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eastAsia="仿宋" w:hint="eastAsia"/>
              </w:rPr>
              <w:t>(Part II</w:t>
            </w:r>
            <w:r w:rsidRPr="00325A42">
              <w:rPr>
                <w:rFonts w:eastAsia="仿宋"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5F3CD8" w:rsidRPr="005C7801" w:rsidRDefault="005F3CD8" w:rsidP="004E5F62">
            <w:pPr>
              <w:rPr>
                <w:rFonts w:ascii="仿宋" w:eastAsia="PMingLiU" w:hAnsi="仿宋"/>
                <w:lang w:eastAsia="zh-CN"/>
              </w:rPr>
            </w:pPr>
            <w:r>
              <w:rPr>
                <w:rFonts w:ascii="仿宋" w:eastAsia="仿宋" w:hAnsi="仿宋"/>
              </w:rPr>
              <w:t>13:</w:t>
            </w:r>
            <w:r>
              <w:rPr>
                <w:rFonts w:ascii="仿宋" w:eastAsia="仿宋" w:hAnsi="仿宋" w:hint="eastAsia"/>
                <w:lang w:eastAsia="zh-CN"/>
              </w:rPr>
              <w:t>15</w:t>
            </w:r>
            <w:r>
              <w:rPr>
                <w:rFonts w:ascii="仿宋" w:eastAsia="仿宋" w:hAnsi="仿宋"/>
              </w:rPr>
              <w:t>-1</w:t>
            </w:r>
            <w:r>
              <w:rPr>
                <w:rFonts w:ascii="仿宋" w:eastAsia="仿宋" w:hAnsi="仿宋" w:hint="eastAsia"/>
                <w:lang w:eastAsia="zh-CN"/>
              </w:rPr>
              <w:t>3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45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主题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>
              <w:t xml:space="preserve"> </w:t>
            </w:r>
            <w:r w:rsidRPr="00A746B7">
              <w:rPr>
                <w:rFonts w:eastAsia="仿宋"/>
                <w:u w:val="single"/>
                <w:lang w:eastAsia="zh-CN"/>
              </w:rPr>
              <w:t xml:space="preserve">Big </w:t>
            </w:r>
            <w:r>
              <w:rPr>
                <w:rFonts w:eastAsia="仿宋" w:hint="eastAsia"/>
                <w:u w:val="single"/>
                <w:lang w:eastAsia="zh-CN"/>
              </w:rPr>
              <w:t>d</w:t>
            </w:r>
            <w:r w:rsidRPr="00A746B7">
              <w:rPr>
                <w:rFonts w:eastAsia="仿宋"/>
                <w:u w:val="single"/>
                <w:lang w:eastAsia="zh-CN"/>
              </w:rPr>
              <w:t xml:space="preserve">ata </w:t>
            </w:r>
            <w:r>
              <w:rPr>
                <w:rFonts w:eastAsia="仿宋" w:hint="eastAsia"/>
                <w:u w:val="single"/>
                <w:lang w:eastAsia="zh-CN"/>
              </w:rPr>
              <w:t>a</w:t>
            </w:r>
            <w:r w:rsidRPr="00A746B7">
              <w:rPr>
                <w:rFonts w:eastAsia="仿宋"/>
                <w:u w:val="single"/>
                <w:lang w:eastAsia="zh-CN"/>
              </w:rPr>
              <w:t xml:space="preserve">nalytics for </w:t>
            </w:r>
            <w:r>
              <w:rPr>
                <w:rFonts w:eastAsia="仿宋" w:hint="eastAsia"/>
                <w:u w:val="single"/>
                <w:lang w:eastAsia="zh-CN"/>
              </w:rPr>
              <w:t>s</w:t>
            </w:r>
            <w:r w:rsidRPr="00A746B7">
              <w:rPr>
                <w:rFonts w:eastAsia="仿宋"/>
                <w:u w:val="single"/>
                <w:lang w:eastAsia="zh-CN"/>
              </w:rPr>
              <w:t xml:space="preserve">mart </w:t>
            </w:r>
            <w:r>
              <w:rPr>
                <w:rFonts w:eastAsia="仿宋" w:hint="eastAsia"/>
                <w:u w:val="single"/>
                <w:lang w:eastAsia="zh-CN"/>
              </w:rPr>
              <w:t>m</w:t>
            </w:r>
            <w:r w:rsidRPr="00A746B7">
              <w:rPr>
                <w:rFonts w:eastAsia="仿宋"/>
                <w:u w:val="single"/>
                <w:lang w:eastAsia="zh-CN"/>
              </w:rPr>
              <w:t xml:space="preserve">anufacturing and </w:t>
            </w:r>
            <w:r>
              <w:rPr>
                <w:rFonts w:eastAsia="仿宋" w:hint="eastAsia"/>
                <w:u w:val="single"/>
                <w:lang w:eastAsia="zh-CN"/>
              </w:rPr>
              <w:t>a</w:t>
            </w:r>
            <w:r w:rsidRPr="00A746B7">
              <w:rPr>
                <w:rFonts w:eastAsia="仿宋"/>
                <w:u w:val="single"/>
                <w:lang w:eastAsia="zh-CN"/>
              </w:rPr>
              <w:t>utomation</w:t>
            </w:r>
          </w:p>
          <w:p w:rsidR="005F3CD8" w:rsidRPr="006A7608" w:rsidRDefault="005F3CD8" w:rsidP="004E5F62">
            <w:pPr>
              <w:jc w:val="center"/>
              <w:rPr>
                <w:rFonts w:eastAsia="仿宋"/>
              </w:rPr>
            </w:pPr>
            <w:r w:rsidRPr="008C43B9">
              <w:rPr>
                <w:rFonts w:eastAsia="仿宋"/>
                <w:i/>
              </w:rPr>
              <w:t>Prof.</w:t>
            </w:r>
            <w:r w:rsidRPr="008C43B9">
              <w:rPr>
                <w:rFonts w:eastAsia="仿宋" w:hint="eastAsia"/>
                <w:i/>
                <w:lang w:eastAsia="zh-CN"/>
              </w:rPr>
              <w:t xml:space="preserve"> </w:t>
            </w:r>
            <w:proofErr w:type="spellStart"/>
            <w:r>
              <w:rPr>
                <w:rFonts w:eastAsia="仿宋" w:hint="eastAsia"/>
                <w:i/>
                <w:lang w:eastAsia="zh-CN"/>
              </w:rPr>
              <w:t>Zhuming</w:t>
            </w:r>
            <w:proofErr w:type="spellEnd"/>
            <w:r>
              <w:rPr>
                <w:rFonts w:eastAsia="仿宋" w:hint="eastAsia"/>
                <w:i/>
                <w:lang w:eastAsia="zh-CN"/>
              </w:rPr>
              <w:t xml:space="preserve"> Bi (USA)</w:t>
            </w:r>
          </w:p>
        </w:tc>
        <w:tc>
          <w:tcPr>
            <w:tcW w:w="2048" w:type="dxa"/>
            <w:vMerge w:val="restart"/>
            <w:vAlign w:val="center"/>
          </w:tcPr>
          <w:p w:rsidR="005F3CD8" w:rsidRPr="00324075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 w:rsidRPr="003C6E15">
              <w:rPr>
                <w:rFonts w:ascii="仿宋" w:eastAsia="仿宋" w:hAnsi="仿宋" w:hint="eastAsia"/>
                <w:lang w:eastAsia="zh-CN"/>
              </w:rPr>
              <w:t>C</w:t>
            </w:r>
            <w:r w:rsidRPr="00324075">
              <w:rPr>
                <w:rFonts w:ascii="仿宋" w:eastAsia="仿宋" w:hAnsi="仿宋" w:hint="eastAsia"/>
                <w:lang w:eastAsia="zh-CN"/>
              </w:rPr>
              <w:t>hair</w:t>
            </w:r>
            <w:r w:rsidRPr="00324075">
              <w:rPr>
                <w:rFonts w:ascii="仿宋" w:eastAsia="仿宋" w:hAnsi="仿宋"/>
              </w:rPr>
              <w:t>:</w:t>
            </w:r>
            <w:r w:rsidRPr="00324075">
              <w:rPr>
                <w:rFonts w:ascii="仿宋" w:eastAsia="仿宋" w:hAnsi="仿宋"/>
                <w:lang w:eastAsia="zh-CN"/>
              </w:rPr>
              <w:t xml:space="preserve"> </w:t>
            </w:r>
          </w:p>
          <w:p w:rsidR="005F3CD8" w:rsidRPr="00EC1E5E" w:rsidRDefault="005F3CD8" w:rsidP="004E5F62">
            <w:pPr>
              <w:jc w:val="center"/>
              <w:rPr>
                <w:rFonts w:ascii="仿宋" w:eastAsia="仿宋" w:hAnsi="仿宋"/>
                <w:sz w:val="20"/>
                <w:szCs w:val="20"/>
                <w:lang w:eastAsia="zh-CN"/>
              </w:rPr>
            </w:pPr>
            <w:r w:rsidRPr="00324075">
              <w:rPr>
                <w:rFonts w:eastAsia="仿宋"/>
                <w:i/>
              </w:rPr>
              <w:t>Prof.</w:t>
            </w:r>
            <w:r w:rsidRPr="00324075">
              <w:rPr>
                <w:rFonts w:eastAsia="仿宋" w:hint="eastAsia"/>
                <w:i/>
                <w:lang w:eastAsia="zh-CN"/>
              </w:rPr>
              <w:t xml:space="preserve"> </w:t>
            </w:r>
            <w:proofErr w:type="spellStart"/>
            <w:r w:rsidRPr="00324075">
              <w:rPr>
                <w:rFonts w:eastAsia="仿宋" w:hint="eastAsia"/>
                <w:i/>
                <w:lang w:eastAsia="zh-CN"/>
              </w:rPr>
              <w:t>Zhuming</w:t>
            </w:r>
            <w:proofErr w:type="spellEnd"/>
            <w:r w:rsidRPr="00324075">
              <w:rPr>
                <w:rFonts w:eastAsia="仿宋" w:hint="eastAsia"/>
                <w:i/>
                <w:lang w:eastAsia="zh-CN"/>
              </w:rPr>
              <w:t xml:space="preserve"> Bi</w:t>
            </w:r>
          </w:p>
        </w:tc>
      </w:tr>
      <w:tr w:rsidR="005F3CD8" w:rsidRPr="005C7801" w:rsidTr="004E5F62">
        <w:trPr>
          <w:trHeight w:val="1430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 w:hint="eastAsia"/>
                <w:lang w:eastAsia="zh-CN"/>
              </w:rPr>
              <w:t>3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45</w:t>
            </w:r>
            <w:r>
              <w:rPr>
                <w:rFonts w:ascii="仿宋" w:eastAsia="仿宋" w:hAnsi="仿宋"/>
              </w:rPr>
              <w:t>-14:</w:t>
            </w:r>
            <w:r>
              <w:rPr>
                <w:rFonts w:ascii="仿宋" w:eastAsia="仿宋" w:hAnsi="仿宋" w:hint="eastAsia"/>
                <w:lang w:eastAsia="zh-CN"/>
              </w:rPr>
              <w:t>15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主题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>
              <w:t xml:space="preserve"> </w:t>
            </w:r>
            <w:r w:rsidRPr="00553705">
              <w:rPr>
                <w:rFonts w:eastAsia="仿宋"/>
                <w:u w:val="single"/>
                <w:lang w:eastAsia="zh-CN"/>
              </w:rPr>
              <w:t>Robots tasks management with behavior tree</w:t>
            </w:r>
          </w:p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 w:rsidRPr="00AC471C">
              <w:rPr>
                <w:rFonts w:eastAsia="仿宋"/>
                <w:i/>
              </w:rPr>
              <w:t>Senior</w:t>
            </w:r>
            <w:r w:rsidRPr="00AC471C">
              <w:rPr>
                <w:rFonts w:eastAsia="仿宋" w:hint="eastAsia"/>
                <w:i/>
              </w:rPr>
              <w:t xml:space="preserve"> </w:t>
            </w:r>
            <w:r w:rsidRPr="00AC471C">
              <w:rPr>
                <w:rFonts w:eastAsia="仿宋"/>
                <w:i/>
              </w:rPr>
              <w:t>Engineer</w:t>
            </w:r>
            <w:r w:rsidRPr="008C43B9">
              <w:rPr>
                <w:rFonts w:eastAsia="仿宋" w:hint="eastAsia"/>
                <w:i/>
              </w:rPr>
              <w:t xml:space="preserve"> </w:t>
            </w:r>
            <w:r w:rsidRPr="0003082C">
              <w:rPr>
                <w:rFonts w:eastAsia="仿宋"/>
                <w:i/>
                <w:lang w:eastAsia="zh-CN"/>
              </w:rPr>
              <w:t xml:space="preserve">Jorge Santos </w:t>
            </w:r>
            <w:proofErr w:type="spellStart"/>
            <w:r w:rsidRPr="0003082C">
              <w:rPr>
                <w:rFonts w:eastAsia="仿宋"/>
                <w:i/>
                <w:lang w:eastAsia="zh-CN"/>
              </w:rPr>
              <w:t>Simón</w:t>
            </w:r>
            <w:proofErr w:type="spellEnd"/>
            <w:r>
              <w:rPr>
                <w:rFonts w:eastAsia="仿宋" w:hint="eastAsia"/>
                <w:i/>
                <w:lang w:eastAsia="zh-CN"/>
              </w:rPr>
              <w:t xml:space="preserve"> (Germany)</w:t>
            </w:r>
          </w:p>
        </w:tc>
        <w:tc>
          <w:tcPr>
            <w:tcW w:w="2048" w:type="dxa"/>
            <w:vMerge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3CD8" w:rsidRPr="005C7801" w:rsidTr="004E5F62">
        <w:trPr>
          <w:trHeight w:val="1403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Default="005F3CD8" w:rsidP="004E5F62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14:</w:t>
            </w:r>
            <w:r>
              <w:rPr>
                <w:rFonts w:ascii="仿宋" w:eastAsia="仿宋" w:hAnsi="仿宋" w:hint="eastAsia"/>
                <w:lang w:eastAsia="zh-CN"/>
              </w:rPr>
              <w:t>15</w:t>
            </w:r>
            <w:r>
              <w:rPr>
                <w:rFonts w:ascii="仿宋" w:eastAsia="仿宋" w:hAnsi="仿宋"/>
              </w:rPr>
              <w:t>-1</w:t>
            </w:r>
            <w:r>
              <w:rPr>
                <w:rFonts w:ascii="仿宋" w:eastAsia="仿宋" w:hAnsi="仿宋" w:hint="eastAsia"/>
                <w:lang w:eastAsia="zh-CN"/>
              </w:rPr>
              <w:t>4</w:t>
            </w:r>
            <w:r w:rsidRPr="005C7801"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45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主题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>
              <w:t xml:space="preserve"> </w:t>
            </w:r>
            <w:r w:rsidRPr="006C6ECD">
              <w:rPr>
                <w:rFonts w:eastAsia="仿宋"/>
                <w:u w:val="single"/>
                <w:lang w:eastAsia="zh-CN"/>
              </w:rPr>
              <w:t xml:space="preserve">Latest </w:t>
            </w:r>
            <w:r>
              <w:rPr>
                <w:rFonts w:eastAsia="仿宋" w:hint="eastAsia"/>
                <w:u w:val="single"/>
                <w:lang w:eastAsia="zh-CN"/>
              </w:rPr>
              <w:t>r</w:t>
            </w:r>
            <w:r w:rsidRPr="006C6ECD">
              <w:rPr>
                <w:rFonts w:eastAsia="仿宋"/>
                <w:u w:val="single"/>
                <w:lang w:eastAsia="zh-CN"/>
              </w:rPr>
              <w:t xml:space="preserve">esearch of </w:t>
            </w:r>
            <w:r>
              <w:rPr>
                <w:rFonts w:eastAsia="仿宋" w:hint="eastAsia"/>
                <w:u w:val="single"/>
                <w:lang w:eastAsia="zh-CN"/>
              </w:rPr>
              <w:t>s</w:t>
            </w:r>
            <w:r w:rsidRPr="006C6ECD">
              <w:rPr>
                <w:rFonts w:eastAsia="仿宋"/>
                <w:u w:val="single"/>
                <w:lang w:eastAsia="zh-CN"/>
              </w:rPr>
              <w:t xml:space="preserve">oft </w:t>
            </w:r>
            <w:r>
              <w:rPr>
                <w:rFonts w:eastAsia="仿宋" w:hint="eastAsia"/>
                <w:u w:val="single"/>
                <w:lang w:eastAsia="zh-CN"/>
              </w:rPr>
              <w:t>a</w:t>
            </w:r>
            <w:r w:rsidRPr="006C6ECD">
              <w:rPr>
                <w:rFonts w:eastAsia="仿宋"/>
                <w:u w:val="single"/>
                <w:lang w:eastAsia="zh-CN"/>
              </w:rPr>
              <w:t xml:space="preserve">ctuator for </w:t>
            </w:r>
            <w:r>
              <w:rPr>
                <w:rFonts w:eastAsia="仿宋" w:hint="eastAsia"/>
                <w:u w:val="single"/>
                <w:lang w:eastAsia="zh-CN"/>
              </w:rPr>
              <w:t>m</w:t>
            </w:r>
            <w:r w:rsidRPr="006C6ECD">
              <w:rPr>
                <w:rFonts w:eastAsia="仿宋"/>
                <w:u w:val="single"/>
                <w:lang w:eastAsia="zh-CN"/>
              </w:rPr>
              <w:t xml:space="preserve">edical </w:t>
            </w:r>
            <w:r>
              <w:rPr>
                <w:rFonts w:eastAsia="仿宋" w:hint="eastAsia"/>
                <w:u w:val="single"/>
                <w:lang w:eastAsia="zh-CN"/>
              </w:rPr>
              <w:t>a</w:t>
            </w:r>
            <w:r w:rsidRPr="006C6ECD">
              <w:rPr>
                <w:rFonts w:eastAsia="仿宋"/>
                <w:u w:val="single"/>
                <w:lang w:eastAsia="zh-CN"/>
              </w:rPr>
              <w:t>pplication</w:t>
            </w:r>
          </w:p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 w:rsidRPr="008C43B9">
              <w:rPr>
                <w:rFonts w:eastAsia="仿宋"/>
                <w:i/>
              </w:rPr>
              <w:t>Prof.</w:t>
            </w:r>
            <w:r w:rsidRPr="008C43B9">
              <w:rPr>
                <w:rFonts w:eastAsia="仿宋" w:hint="eastAsia"/>
                <w:i/>
                <w:lang w:eastAsia="zh-CN"/>
              </w:rPr>
              <w:t xml:space="preserve"> </w:t>
            </w:r>
            <w:r w:rsidRPr="00DA37A8">
              <w:rPr>
                <w:rFonts w:eastAsia="仿宋"/>
                <w:i/>
                <w:lang w:eastAsia="zh-CN"/>
              </w:rPr>
              <w:t xml:space="preserve">Tetsuya </w:t>
            </w:r>
            <w:proofErr w:type="spellStart"/>
            <w:r w:rsidRPr="00DA37A8">
              <w:rPr>
                <w:rFonts w:eastAsia="仿宋"/>
                <w:i/>
                <w:lang w:eastAsia="zh-CN"/>
              </w:rPr>
              <w:t>Horiuchi</w:t>
            </w:r>
            <w:proofErr w:type="spellEnd"/>
            <w:r>
              <w:rPr>
                <w:rFonts w:eastAsia="仿宋" w:hint="eastAsia"/>
                <w:i/>
                <w:lang w:eastAsia="zh-CN"/>
              </w:rPr>
              <w:t xml:space="preserve"> (Japan)</w:t>
            </w:r>
          </w:p>
        </w:tc>
        <w:tc>
          <w:tcPr>
            <w:tcW w:w="2048" w:type="dxa"/>
            <w:vMerge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3CD8" w:rsidRPr="005C7801" w:rsidTr="004E5F62">
        <w:trPr>
          <w:trHeight w:val="1223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Default="005F3CD8" w:rsidP="004E5F62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 w:hint="eastAsia"/>
                <w:lang w:eastAsia="zh-CN"/>
              </w:rPr>
              <w:t>4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45</w:t>
            </w:r>
            <w:r>
              <w:rPr>
                <w:rFonts w:ascii="仿宋" w:eastAsia="仿宋" w:hAnsi="仿宋"/>
              </w:rPr>
              <w:t>-15:</w:t>
            </w:r>
            <w:r>
              <w:rPr>
                <w:rFonts w:ascii="仿宋" w:eastAsia="仿宋" w:hAnsi="仿宋" w:hint="eastAsia"/>
                <w:lang w:eastAsia="zh-CN"/>
              </w:rPr>
              <w:t>00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 w:rsidRPr="006A7608">
              <w:rPr>
                <w:rFonts w:eastAsia="仿宋"/>
              </w:rPr>
              <w:t>Coffee Break</w:t>
            </w:r>
          </w:p>
        </w:tc>
        <w:tc>
          <w:tcPr>
            <w:tcW w:w="2048" w:type="dxa"/>
            <w:vMerge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3CD8" w:rsidRPr="005C7801" w:rsidTr="004E5F62">
        <w:trPr>
          <w:trHeight w:val="1187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Default="005F3CD8" w:rsidP="004E5F62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15:</w:t>
            </w:r>
            <w:r>
              <w:rPr>
                <w:rFonts w:ascii="仿宋" w:eastAsia="仿宋" w:hAnsi="仿宋" w:hint="eastAsia"/>
                <w:lang w:eastAsia="zh-CN"/>
              </w:rPr>
              <w:t>0</w:t>
            </w:r>
            <w:r>
              <w:rPr>
                <w:rFonts w:ascii="仿宋" w:eastAsia="仿宋" w:hAnsi="仿宋"/>
              </w:rPr>
              <w:t>0-1</w:t>
            </w:r>
            <w:r>
              <w:rPr>
                <w:rFonts w:ascii="仿宋" w:eastAsia="仿宋" w:hAnsi="仿宋" w:hint="eastAsia"/>
                <w:lang w:eastAsia="zh-CN"/>
              </w:rPr>
              <w:t>5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3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交流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 w:rsidRPr="00706CA5">
              <w:rPr>
                <w:rFonts w:eastAsia="仿宋"/>
                <w:u w:val="single"/>
                <w:lang w:eastAsia="zh-CN"/>
              </w:rPr>
              <w:t>Swarm intelligence and industry 4.0</w:t>
            </w:r>
          </w:p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  <w:r>
              <w:rPr>
                <w:rFonts w:eastAsia="仿宋" w:hint="eastAsia"/>
                <w:i/>
                <w:lang w:eastAsia="zh-CN"/>
              </w:rPr>
              <w:t>Dr</w:t>
            </w:r>
            <w:r w:rsidRPr="008C43B9">
              <w:rPr>
                <w:rFonts w:eastAsia="仿宋"/>
                <w:i/>
              </w:rPr>
              <w:t>.</w:t>
            </w:r>
            <w:r w:rsidRPr="008C43B9">
              <w:rPr>
                <w:rFonts w:eastAsia="仿宋" w:hint="eastAsia"/>
                <w:i/>
                <w:lang w:eastAsia="zh-CN"/>
              </w:rPr>
              <w:t xml:space="preserve"> </w:t>
            </w:r>
            <w:proofErr w:type="spellStart"/>
            <w:r>
              <w:rPr>
                <w:rFonts w:eastAsia="仿宋" w:hint="eastAsia"/>
                <w:i/>
                <w:lang w:eastAsia="zh-CN"/>
              </w:rPr>
              <w:t>Hongli</w:t>
            </w:r>
            <w:proofErr w:type="spellEnd"/>
            <w:r>
              <w:rPr>
                <w:rFonts w:eastAsia="仿宋" w:hint="eastAsia"/>
                <w:i/>
                <w:lang w:eastAsia="zh-CN"/>
              </w:rPr>
              <w:t xml:space="preserve"> Ding ( Germany)</w:t>
            </w:r>
          </w:p>
        </w:tc>
        <w:tc>
          <w:tcPr>
            <w:tcW w:w="2048" w:type="dxa"/>
            <w:vMerge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3CD8" w:rsidRPr="005C7801" w:rsidTr="004E5F62">
        <w:trPr>
          <w:trHeight w:val="1160"/>
        </w:trPr>
        <w:tc>
          <w:tcPr>
            <w:tcW w:w="1551" w:type="dxa"/>
            <w:vMerge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</w:p>
        </w:tc>
        <w:tc>
          <w:tcPr>
            <w:tcW w:w="1646" w:type="dxa"/>
            <w:vAlign w:val="center"/>
          </w:tcPr>
          <w:p w:rsidR="005F3CD8" w:rsidRDefault="005F3CD8" w:rsidP="004E5F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 w:hint="eastAsia"/>
                <w:lang w:eastAsia="zh-CN"/>
              </w:rPr>
              <w:t>5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3</w:t>
            </w:r>
            <w:r>
              <w:rPr>
                <w:rFonts w:ascii="仿宋" w:eastAsia="仿宋" w:hAnsi="仿宋"/>
              </w:rPr>
              <w:t>0-1</w:t>
            </w:r>
            <w:r>
              <w:rPr>
                <w:rFonts w:ascii="仿宋" w:eastAsia="仿宋" w:hAnsi="仿宋" w:hint="eastAsia"/>
                <w:lang w:eastAsia="zh-CN"/>
              </w:rPr>
              <w:t>6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 w:hint="eastAsia"/>
                <w:lang w:eastAsia="zh-CN"/>
              </w:rPr>
              <w:t>0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5F3CD8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</w:rPr>
              <w:t>交流</w:t>
            </w:r>
            <w:r>
              <w:rPr>
                <w:rFonts w:ascii="仿宋" w:eastAsia="仿宋" w:hAnsi="仿宋" w:hint="eastAsia"/>
                <w:lang w:eastAsia="zh-CN"/>
              </w:rPr>
              <w:t>报告</w:t>
            </w:r>
            <w:r>
              <w:rPr>
                <w:rFonts w:eastAsia="仿宋" w:hint="eastAsia"/>
              </w:rPr>
              <w:t>(</w:t>
            </w:r>
            <w:r w:rsidRPr="006A7608">
              <w:rPr>
                <w:rFonts w:eastAsia="仿宋"/>
              </w:rPr>
              <w:t>Lecture</w:t>
            </w:r>
            <w:r>
              <w:rPr>
                <w:rFonts w:eastAsia="仿宋" w:hint="eastAsia"/>
                <w:lang w:eastAsia="zh-CN"/>
              </w:rPr>
              <w:t>)</w:t>
            </w:r>
            <w:r>
              <w:rPr>
                <w:rFonts w:ascii="仿宋" w:eastAsia="仿宋" w:hAnsi="仿宋"/>
              </w:rPr>
              <w:t>:</w:t>
            </w:r>
            <w:r w:rsidRPr="00A757CE">
              <w:rPr>
                <w:rFonts w:ascii="仿宋" w:eastAsia="仿宋" w:hAnsi="仿宋"/>
              </w:rPr>
              <w:t xml:space="preserve"> </w:t>
            </w:r>
            <w:r w:rsidRPr="00A757CE">
              <w:rPr>
                <w:rFonts w:eastAsia="仿宋"/>
                <w:u w:val="single"/>
                <w:lang w:eastAsia="zh-CN"/>
              </w:rPr>
              <w:t xml:space="preserve">Key technologies for </w:t>
            </w:r>
            <w:r>
              <w:rPr>
                <w:rFonts w:eastAsia="仿宋" w:hint="eastAsia"/>
                <w:u w:val="single"/>
                <w:lang w:eastAsia="zh-CN"/>
              </w:rPr>
              <w:t>h</w:t>
            </w:r>
            <w:r w:rsidRPr="00A757CE">
              <w:rPr>
                <w:rFonts w:eastAsia="仿宋"/>
                <w:u w:val="single"/>
                <w:lang w:eastAsia="zh-CN"/>
              </w:rPr>
              <w:t>uman robot interaction for smart manufacturing</w:t>
            </w:r>
          </w:p>
          <w:p w:rsidR="005F3CD8" w:rsidRDefault="005F3CD8" w:rsidP="004E5F62">
            <w:pPr>
              <w:jc w:val="center"/>
              <w:rPr>
                <w:rFonts w:ascii="仿宋" w:eastAsia="仿宋" w:hAnsi="仿宋"/>
                <w:lang w:eastAsia="zh-CN"/>
              </w:rPr>
            </w:pPr>
            <w:r w:rsidRPr="008C43B9">
              <w:rPr>
                <w:rFonts w:eastAsia="仿宋"/>
                <w:i/>
              </w:rPr>
              <w:t>Prof.</w:t>
            </w:r>
            <w:r w:rsidRPr="008C43B9">
              <w:rPr>
                <w:rFonts w:eastAsia="仿宋" w:hint="eastAsia"/>
                <w:i/>
                <w:lang w:eastAsia="zh-CN"/>
              </w:rPr>
              <w:t xml:space="preserve"> </w:t>
            </w:r>
            <w:r>
              <w:rPr>
                <w:rFonts w:eastAsia="仿宋" w:hint="eastAsia"/>
                <w:i/>
                <w:lang w:eastAsia="zh-CN"/>
              </w:rPr>
              <w:t xml:space="preserve">Liu </w:t>
            </w:r>
            <w:proofErr w:type="spellStart"/>
            <w:r>
              <w:rPr>
                <w:rFonts w:eastAsia="仿宋" w:hint="eastAsia"/>
                <w:i/>
                <w:lang w:eastAsia="zh-CN"/>
              </w:rPr>
              <w:t>Xiaofeng</w:t>
            </w:r>
            <w:proofErr w:type="spellEnd"/>
            <w:r>
              <w:rPr>
                <w:rFonts w:eastAsia="仿宋" w:hint="eastAsia"/>
                <w:i/>
                <w:lang w:eastAsia="zh-CN"/>
              </w:rPr>
              <w:t xml:space="preserve"> (China)</w:t>
            </w:r>
          </w:p>
        </w:tc>
        <w:tc>
          <w:tcPr>
            <w:tcW w:w="2048" w:type="dxa"/>
            <w:vMerge/>
            <w:vAlign w:val="center"/>
          </w:tcPr>
          <w:p w:rsidR="005F3CD8" w:rsidRPr="005C7801" w:rsidRDefault="005F3CD8" w:rsidP="004E5F62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5F3CD8" w:rsidRDefault="005F3CD8" w:rsidP="005F3CD8">
      <w:pPr>
        <w:ind w:hanging="810"/>
        <w:rPr>
          <w:rFonts w:eastAsia="仿宋"/>
          <w:b/>
          <w:bCs/>
          <w:sz w:val="40"/>
          <w:szCs w:val="40"/>
          <w:u w:val="single"/>
        </w:rPr>
      </w:pPr>
    </w:p>
    <w:p w:rsidR="005F3CD8" w:rsidRDefault="005F3CD8" w:rsidP="005F3CD8">
      <w:pPr>
        <w:spacing w:line="360" w:lineRule="auto"/>
        <w:jc w:val="center"/>
        <w:rPr>
          <w:rFonts w:eastAsia="仿宋"/>
          <w:b/>
          <w:sz w:val="36"/>
          <w:szCs w:val="36"/>
        </w:rPr>
      </w:pPr>
    </w:p>
    <w:p w:rsidR="005F3CD8" w:rsidRDefault="005F3CD8" w:rsidP="005F3CD8">
      <w:pPr>
        <w:spacing w:line="360" w:lineRule="auto"/>
        <w:jc w:val="center"/>
        <w:rPr>
          <w:rFonts w:eastAsia="仿宋"/>
          <w:b/>
          <w:sz w:val="36"/>
          <w:szCs w:val="36"/>
        </w:rPr>
      </w:pPr>
    </w:p>
    <w:p w:rsidR="005F3CD8" w:rsidRPr="00FC2449" w:rsidRDefault="005F3CD8" w:rsidP="005F3CD8">
      <w:pPr>
        <w:spacing w:line="360" w:lineRule="auto"/>
        <w:jc w:val="center"/>
        <w:rPr>
          <w:rFonts w:eastAsia="仿宋"/>
          <w:b/>
          <w:sz w:val="44"/>
          <w:szCs w:val="44"/>
        </w:rPr>
      </w:pPr>
      <w:r>
        <w:rPr>
          <w:rFonts w:eastAsia="仿宋" w:hint="eastAsia"/>
          <w:b/>
          <w:sz w:val="44"/>
          <w:szCs w:val="44"/>
        </w:rPr>
        <w:t>Invited Speakers</w:t>
      </w:r>
    </w:p>
    <w:p w:rsidR="005F3CD8" w:rsidRPr="00953C53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C65863">
        <w:rPr>
          <w:rFonts w:eastAsia="仿宋" w:hint="eastAsia"/>
          <w:b/>
          <w:sz w:val="30"/>
          <w:szCs w:val="30"/>
        </w:rPr>
        <w:t>Prof.</w:t>
      </w:r>
      <w:r>
        <w:rPr>
          <w:rFonts w:eastAsia="仿宋" w:hint="eastAsia"/>
          <w:b/>
          <w:sz w:val="30"/>
          <w:szCs w:val="30"/>
        </w:rPr>
        <w:t xml:space="preserve"> </w:t>
      </w:r>
      <w:r w:rsidRPr="00953C53">
        <w:rPr>
          <w:rFonts w:eastAsia="仿宋"/>
          <w:b/>
          <w:sz w:val="30"/>
          <w:szCs w:val="30"/>
        </w:rPr>
        <w:t>David Barber</w:t>
      </w:r>
      <w:r w:rsidRPr="00953C53">
        <w:rPr>
          <w:rFonts w:eastAsia="仿宋" w:hint="eastAsia"/>
          <w:sz w:val="30"/>
          <w:szCs w:val="30"/>
        </w:rPr>
        <w:t xml:space="preserve">  </w:t>
      </w:r>
    </w:p>
    <w:p w:rsidR="005F3CD8" w:rsidRPr="00953C53" w:rsidRDefault="003220A2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953C53">
        <w:rPr>
          <w:rFonts w:eastAsia="仿宋"/>
          <w:sz w:val="30"/>
          <w:szCs w:val="30"/>
        </w:rPr>
        <w:t>Centre for Artificial Intelligence</w:t>
      </w:r>
      <w:r w:rsidRPr="00953C53">
        <w:rPr>
          <w:rFonts w:eastAsia="仿宋"/>
          <w:sz w:val="30"/>
          <w:szCs w:val="30"/>
        </w:rPr>
        <w:t xml:space="preserve"> </w:t>
      </w:r>
      <w:r>
        <w:rPr>
          <w:rFonts w:eastAsia="仿宋" w:hint="eastAsia"/>
          <w:sz w:val="30"/>
          <w:szCs w:val="30"/>
        </w:rPr>
        <w:t>,</w:t>
      </w:r>
      <w:r w:rsidR="005F3CD8" w:rsidRPr="00953C53">
        <w:rPr>
          <w:rFonts w:eastAsia="仿宋"/>
          <w:sz w:val="30"/>
          <w:szCs w:val="30"/>
        </w:rPr>
        <w:t>University College London</w:t>
      </w:r>
      <w:r w:rsidR="005F3CD8" w:rsidRPr="00953C53">
        <w:rPr>
          <w:rFonts w:eastAsia="仿宋" w:hint="eastAsia"/>
          <w:sz w:val="30"/>
          <w:szCs w:val="30"/>
        </w:rPr>
        <w:t>, England</w:t>
      </w:r>
    </w:p>
    <w:p w:rsidR="005F3CD8" w:rsidRPr="00953C53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 w:rsidRPr="00953C53">
        <w:rPr>
          <w:rFonts w:eastAsia="仿宋" w:hint="eastAsia"/>
          <w:b/>
          <w:sz w:val="30"/>
          <w:szCs w:val="30"/>
        </w:rPr>
        <w:t>Prof.</w:t>
      </w:r>
      <w:r>
        <w:rPr>
          <w:rFonts w:eastAsia="仿宋" w:hint="eastAsia"/>
          <w:b/>
          <w:sz w:val="30"/>
          <w:szCs w:val="30"/>
        </w:rPr>
        <w:t xml:space="preserve"> </w:t>
      </w:r>
      <w:r w:rsidRPr="00953C53">
        <w:rPr>
          <w:rFonts w:eastAsia="仿宋"/>
          <w:b/>
          <w:sz w:val="30"/>
          <w:szCs w:val="30"/>
        </w:rPr>
        <w:t>Jan Peters</w:t>
      </w:r>
      <w:r w:rsidRPr="00953C53">
        <w:rPr>
          <w:rFonts w:eastAsia="仿宋" w:hint="eastAsia"/>
          <w:b/>
          <w:sz w:val="30"/>
          <w:szCs w:val="30"/>
        </w:rPr>
        <w:t xml:space="preserve"> </w:t>
      </w:r>
    </w:p>
    <w:p w:rsidR="005F3CD8" w:rsidRPr="00953C53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953C53">
        <w:rPr>
          <w:rFonts w:eastAsia="仿宋"/>
          <w:sz w:val="30"/>
          <w:szCs w:val="30"/>
        </w:rPr>
        <w:t>Computer</w:t>
      </w:r>
      <w:r w:rsidRPr="00953C53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Science</w:t>
      </w:r>
      <w:r w:rsidRPr="00953C53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Department of</w:t>
      </w:r>
      <w:r w:rsidRPr="00953C53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the </w:t>
      </w:r>
      <w:proofErr w:type="spellStart"/>
      <w:r w:rsidRPr="00953C53">
        <w:rPr>
          <w:rFonts w:eastAsia="仿宋"/>
          <w:sz w:val="30"/>
          <w:szCs w:val="30"/>
        </w:rPr>
        <w:t>Technische</w:t>
      </w:r>
      <w:proofErr w:type="spellEnd"/>
      <w:r w:rsidRPr="00953C53">
        <w:rPr>
          <w:rFonts w:eastAsia="仿宋"/>
          <w:sz w:val="30"/>
          <w:szCs w:val="30"/>
        </w:rPr>
        <w:t xml:space="preserve"> </w:t>
      </w:r>
      <w:proofErr w:type="spellStart"/>
      <w:r w:rsidRPr="00953C53">
        <w:rPr>
          <w:rFonts w:eastAsia="仿宋"/>
          <w:sz w:val="30"/>
          <w:szCs w:val="30"/>
        </w:rPr>
        <w:t>Universitaet</w:t>
      </w:r>
      <w:proofErr w:type="spellEnd"/>
      <w:r w:rsidRPr="00953C53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Darmstadt</w:t>
      </w:r>
      <w:r w:rsidRPr="00953C53">
        <w:rPr>
          <w:rFonts w:eastAsia="仿宋" w:hint="eastAsia"/>
          <w:sz w:val="30"/>
          <w:szCs w:val="30"/>
        </w:rPr>
        <w:t>, German</w:t>
      </w:r>
      <w:r>
        <w:rPr>
          <w:rFonts w:eastAsia="仿宋" w:hint="eastAsia"/>
          <w:sz w:val="30"/>
          <w:szCs w:val="30"/>
        </w:rPr>
        <w:t>y</w:t>
      </w:r>
    </w:p>
    <w:p w:rsidR="005F3CD8" w:rsidRPr="00953C53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 w:rsidRPr="00B84324">
        <w:rPr>
          <w:rFonts w:eastAsia="仿宋"/>
          <w:b/>
          <w:sz w:val="30"/>
          <w:szCs w:val="30"/>
        </w:rPr>
        <w:t>Senior</w:t>
      </w:r>
      <w:r w:rsidRPr="00953C53">
        <w:rPr>
          <w:rFonts w:eastAsia="仿宋" w:hint="eastAsia"/>
          <w:b/>
          <w:sz w:val="30"/>
          <w:szCs w:val="30"/>
        </w:rPr>
        <w:t xml:space="preserve"> </w:t>
      </w:r>
      <w:r w:rsidRPr="00953C53">
        <w:rPr>
          <w:rFonts w:eastAsia="仿宋"/>
          <w:b/>
          <w:sz w:val="30"/>
          <w:szCs w:val="30"/>
        </w:rPr>
        <w:t xml:space="preserve">Engineer Jorge Santos </w:t>
      </w:r>
      <w:proofErr w:type="spellStart"/>
      <w:r w:rsidRPr="00953C53">
        <w:rPr>
          <w:rFonts w:eastAsia="仿宋"/>
          <w:b/>
          <w:sz w:val="30"/>
          <w:szCs w:val="30"/>
        </w:rPr>
        <w:t>Simón</w:t>
      </w:r>
      <w:proofErr w:type="spellEnd"/>
      <w:r w:rsidRPr="00953C53">
        <w:rPr>
          <w:rFonts w:eastAsia="仿宋" w:hint="eastAsia"/>
          <w:b/>
          <w:sz w:val="30"/>
          <w:szCs w:val="30"/>
        </w:rPr>
        <w:t xml:space="preserve"> </w:t>
      </w:r>
    </w:p>
    <w:p w:rsidR="005F3CD8" w:rsidRPr="00953C53" w:rsidRDefault="005F3CD8" w:rsidP="005F3CD8">
      <w:pPr>
        <w:tabs>
          <w:tab w:val="left" w:pos="2340"/>
        </w:tabs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proofErr w:type="spellStart"/>
      <w:r w:rsidRPr="00953C53">
        <w:rPr>
          <w:rFonts w:eastAsia="仿宋" w:hint="eastAsia"/>
          <w:sz w:val="30"/>
          <w:szCs w:val="30"/>
        </w:rPr>
        <w:t>Magazino</w:t>
      </w:r>
      <w:proofErr w:type="spellEnd"/>
      <w:r w:rsidR="00522512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 w:hint="eastAsia"/>
          <w:sz w:val="30"/>
          <w:szCs w:val="30"/>
        </w:rPr>
        <w:t>Corporation, German</w:t>
      </w:r>
      <w:r>
        <w:rPr>
          <w:rFonts w:eastAsia="仿宋" w:hint="eastAsia"/>
          <w:sz w:val="30"/>
          <w:szCs w:val="30"/>
        </w:rPr>
        <w:t>y</w:t>
      </w:r>
    </w:p>
    <w:p w:rsidR="005F3CD8" w:rsidRPr="00953C53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Prof.</w:t>
      </w:r>
      <w:r w:rsidRPr="00953C53">
        <w:rPr>
          <w:rFonts w:eastAsia="仿宋" w:hint="eastAsia"/>
          <w:b/>
          <w:sz w:val="30"/>
          <w:szCs w:val="30"/>
        </w:rPr>
        <w:t xml:space="preserve"> </w:t>
      </w:r>
      <w:r w:rsidRPr="00953C53">
        <w:rPr>
          <w:rFonts w:eastAsia="仿宋"/>
          <w:b/>
          <w:sz w:val="30"/>
          <w:szCs w:val="30"/>
        </w:rPr>
        <w:t xml:space="preserve">Tetsuya </w:t>
      </w:r>
      <w:proofErr w:type="spellStart"/>
      <w:r w:rsidRPr="00953C53">
        <w:rPr>
          <w:rFonts w:eastAsia="仿宋"/>
          <w:b/>
          <w:sz w:val="30"/>
          <w:szCs w:val="30"/>
        </w:rPr>
        <w:t>Horiuchi</w:t>
      </w:r>
      <w:proofErr w:type="spellEnd"/>
      <w:r w:rsidRPr="00953C53">
        <w:rPr>
          <w:rFonts w:eastAsia="仿宋" w:hint="eastAsia"/>
          <w:b/>
          <w:sz w:val="30"/>
          <w:szCs w:val="30"/>
        </w:rPr>
        <w:t xml:space="preserve">  </w:t>
      </w:r>
    </w:p>
    <w:p w:rsidR="005F3CD8" w:rsidRPr="00953C53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953C53">
        <w:rPr>
          <w:rFonts w:eastAsia="仿宋"/>
          <w:sz w:val="30"/>
          <w:szCs w:val="30"/>
        </w:rPr>
        <w:t>National Institute of Advanced Industrial Science and Technology</w:t>
      </w:r>
      <w:r w:rsidRPr="00953C53">
        <w:rPr>
          <w:rFonts w:eastAsia="仿宋" w:hint="eastAsia"/>
          <w:sz w:val="30"/>
          <w:szCs w:val="30"/>
        </w:rPr>
        <w:t>, Japan</w:t>
      </w:r>
    </w:p>
    <w:p w:rsidR="005F3CD8" w:rsidRPr="00953C53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 xml:space="preserve">Prof. </w:t>
      </w:r>
      <w:proofErr w:type="spellStart"/>
      <w:r w:rsidRPr="00953C53">
        <w:rPr>
          <w:rFonts w:eastAsia="仿宋" w:hint="eastAsia"/>
          <w:b/>
          <w:sz w:val="30"/>
          <w:szCs w:val="30"/>
        </w:rPr>
        <w:t>Walid</w:t>
      </w:r>
      <w:proofErr w:type="spellEnd"/>
      <w:r w:rsidRPr="00953C53">
        <w:rPr>
          <w:rFonts w:eastAsia="仿宋" w:hint="eastAsia"/>
          <w:b/>
          <w:sz w:val="30"/>
          <w:szCs w:val="30"/>
        </w:rPr>
        <w:t xml:space="preserve"> Mohamed </w:t>
      </w:r>
      <w:proofErr w:type="spellStart"/>
      <w:r w:rsidRPr="00953C53">
        <w:rPr>
          <w:rFonts w:eastAsia="仿宋" w:hint="eastAsia"/>
          <w:b/>
          <w:sz w:val="30"/>
          <w:szCs w:val="30"/>
        </w:rPr>
        <w:t>Taha</w:t>
      </w:r>
      <w:proofErr w:type="spellEnd"/>
      <w:r w:rsidRPr="00953C53">
        <w:rPr>
          <w:rFonts w:eastAsia="仿宋" w:hint="eastAsia"/>
          <w:b/>
          <w:sz w:val="30"/>
          <w:szCs w:val="30"/>
        </w:rPr>
        <w:t xml:space="preserve">  </w:t>
      </w:r>
    </w:p>
    <w:p w:rsidR="005F3CD8" w:rsidRPr="00953C53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953C53">
        <w:rPr>
          <w:rFonts w:eastAsia="仿宋"/>
          <w:sz w:val="30"/>
          <w:szCs w:val="30"/>
        </w:rPr>
        <w:t>Computer Science at the School of Information Technology</w:t>
      </w:r>
      <w:r w:rsidRPr="00953C53">
        <w:rPr>
          <w:rFonts w:eastAsia="仿宋" w:hint="eastAsia"/>
          <w:sz w:val="30"/>
          <w:szCs w:val="30"/>
        </w:rPr>
        <w:t>,</w:t>
      </w:r>
      <w:r w:rsidRPr="00953C53">
        <w:rPr>
          <w:rFonts w:eastAsia="仿宋"/>
          <w:sz w:val="30"/>
          <w:szCs w:val="30"/>
        </w:rPr>
        <w:t xml:space="preserve"> </w:t>
      </w:r>
      <w:proofErr w:type="spellStart"/>
      <w:r w:rsidRPr="00953C53">
        <w:rPr>
          <w:rFonts w:eastAsia="仿宋"/>
          <w:sz w:val="30"/>
          <w:szCs w:val="30"/>
        </w:rPr>
        <w:t>Halmstad</w:t>
      </w:r>
      <w:proofErr w:type="spellEnd"/>
      <w:r w:rsidRPr="00953C53">
        <w:rPr>
          <w:rFonts w:eastAsia="仿宋"/>
          <w:sz w:val="30"/>
          <w:szCs w:val="30"/>
        </w:rPr>
        <w:t xml:space="preserve"> University, Sweden</w:t>
      </w:r>
    </w:p>
    <w:p w:rsidR="005F3CD8" w:rsidRPr="00953C53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 xml:space="preserve">Prof. </w:t>
      </w:r>
      <w:proofErr w:type="spellStart"/>
      <w:r w:rsidRPr="00953C53">
        <w:rPr>
          <w:rFonts w:eastAsia="仿宋" w:hint="eastAsia"/>
          <w:b/>
          <w:sz w:val="30"/>
          <w:szCs w:val="30"/>
        </w:rPr>
        <w:t>Zhuming</w:t>
      </w:r>
      <w:proofErr w:type="spellEnd"/>
      <w:r w:rsidRPr="00953C53">
        <w:rPr>
          <w:rFonts w:eastAsia="仿宋" w:hint="eastAsia"/>
          <w:b/>
          <w:sz w:val="30"/>
          <w:szCs w:val="30"/>
        </w:rPr>
        <w:t xml:space="preserve"> Bi   </w:t>
      </w:r>
    </w:p>
    <w:p w:rsidR="005F3CD8" w:rsidRPr="00953C53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953C53">
        <w:rPr>
          <w:rFonts w:eastAsia="仿宋"/>
          <w:sz w:val="30"/>
          <w:szCs w:val="30"/>
        </w:rPr>
        <w:t>Department of Civil and Mechanical Engineering, Purdue University Fort Wayne, USA</w:t>
      </w:r>
    </w:p>
    <w:p w:rsidR="005F3CD8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 xml:space="preserve">Dr. </w:t>
      </w:r>
      <w:proofErr w:type="spellStart"/>
      <w:r>
        <w:rPr>
          <w:rFonts w:eastAsia="仿宋" w:hint="eastAsia"/>
          <w:b/>
          <w:sz w:val="30"/>
          <w:szCs w:val="30"/>
        </w:rPr>
        <w:t>Hongli</w:t>
      </w:r>
      <w:proofErr w:type="spellEnd"/>
      <w:r>
        <w:rPr>
          <w:rFonts w:eastAsia="仿宋" w:hint="eastAsia"/>
          <w:b/>
          <w:sz w:val="30"/>
          <w:szCs w:val="30"/>
        </w:rPr>
        <w:t xml:space="preserve"> Ding</w:t>
      </w:r>
    </w:p>
    <w:p w:rsidR="005F3CD8" w:rsidRPr="00676881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676881">
        <w:rPr>
          <w:rFonts w:eastAsia="仿宋" w:hint="eastAsia"/>
          <w:sz w:val="30"/>
          <w:szCs w:val="30"/>
        </w:rPr>
        <w:t xml:space="preserve">University of </w:t>
      </w:r>
      <w:r w:rsidRPr="00676881">
        <w:rPr>
          <w:rFonts w:eastAsia="仿宋"/>
          <w:sz w:val="30"/>
          <w:szCs w:val="30"/>
        </w:rPr>
        <w:t>Paderborn</w:t>
      </w:r>
      <w:r w:rsidRPr="00676881">
        <w:rPr>
          <w:rFonts w:eastAsia="仿宋" w:hint="eastAsia"/>
          <w:sz w:val="30"/>
          <w:szCs w:val="30"/>
        </w:rPr>
        <w:t xml:space="preserve"> and PACE,</w:t>
      </w:r>
      <w:r w:rsidR="00522512">
        <w:rPr>
          <w:rFonts w:eastAsia="仿宋" w:hint="eastAsia"/>
          <w:sz w:val="30"/>
          <w:szCs w:val="30"/>
        </w:rPr>
        <w:t xml:space="preserve"> </w:t>
      </w:r>
      <w:r w:rsidRPr="00676881">
        <w:rPr>
          <w:rFonts w:eastAsia="仿宋" w:hint="eastAsia"/>
          <w:sz w:val="30"/>
          <w:szCs w:val="30"/>
        </w:rPr>
        <w:t>German</w:t>
      </w:r>
      <w:r>
        <w:rPr>
          <w:rFonts w:eastAsia="仿宋" w:hint="eastAsia"/>
          <w:sz w:val="30"/>
          <w:szCs w:val="30"/>
        </w:rPr>
        <w:t>y</w:t>
      </w:r>
    </w:p>
    <w:p w:rsidR="005F3CD8" w:rsidRPr="00953C53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 xml:space="preserve">Prof. </w:t>
      </w:r>
      <w:proofErr w:type="spellStart"/>
      <w:r w:rsidRPr="00953C53">
        <w:rPr>
          <w:rFonts w:eastAsia="仿宋" w:hint="eastAsia"/>
          <w:b/>
          <w:sz w:val="30"/>
          <w:szCs w:val="30"/>
        </w:rPr>
        <w:t>Minzhou</w:t>
      </w:r>
      <w:proofErr w:type="spellEnd"/>
      <w:r w:rsidRPr="00953C53">
        <w:rPr>
          <w:rFonts w:eastAsia="仿宋" w:hint="eastAsia"/>
          <w:b/>
          <w:sz w:val="30"/>
          <w:szCs w:val="30"/>
        </w:rPr>
        <w:t xml:space="preserve"> </w:t>
      </w:r>
      <w:proofErr w:type="spellStart"/>
      <w:r w:rsidRPr="00953C53">
        <w:rPr>
          <w:rFonts w:eastAsia="仿宋" w:hint="eastAsia"/>
          <w:b/>
          <w:sz w:val="30"/>
          <w:szCs w:val="30"/>
        </w:rPr>
        <w:t>Luo</w:t>
      </w:r>
      <w:proofErr w:type="spellEnd"/>
    </w:p>
    <w:p w:rsidR="005F3CD8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953C53">
        <w:rPr>
          <w:rFonts w:eastAsia="仿宋"/>
          <w:sz w:val="30"/>
          <w:szCs w:val="30"/>
        </w:rPr>
        <w:t>College</w:t>
      </w:r>
      <w:r w:rsidRPr="00953C53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of</w:t>
      </w:r>
      <w:r w:rsidRPr="00953C53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Mechanical and Electrical Engineering</w:t>
      </w:r>
      <w:r w:rsidRPr="00953C53">
        <w:rPr>
          <w:rFonts w:eastAsia="仿宋" w:hint="eastAsia"/>
          <w:sz w:val="30"/>
          <w:szCs w:val="30"/>
        </w:rPr>
        <w:t>, Hohai University, C</w:t>
      </w:r>
      <w:r>
        <w:rPr>
          <w:rFonts w:eastAsia="仿宋" w:hint="eastAsia"/>
          <w:sz w:val="30"/>
          <w:szCs w:val="30"/>
        </w:rPr>
        <w:t>hina</w:t>
      </w:r>
    </w:p>
    <w:p w:rsidR="005F3CD8" w:rsidRDefault="005F3CD8" w:rsidP="003220A2">
      <w:pPr>
        <w:adjustRightInd w:val="0"/>
        <w:snapToGrid w:val="0"/>
        <w:spacing w:beforeLines="50" w:before="163" w:line="420" w:lineRule="exact"/>
        <w:jc w:val="both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 xml:space="preserve">Prof. </w:t>
      </w:r>
      <w:proofErr w:type="spellStart"/>
      <w:r w:rsidRPr="00676881">
        <w:rPr>
          <w:rFonts w:eastAsia="仿宋" w:hint="eastAsia"/>
          <w:b/>
          <w:sz w:val="30"/>
          <w:szCs w:val="30"/>
        </w:rPr>
        <w:t>Xiaofeng</w:t>
      </w:r>
      <w:proofErr w:type="spellEnd"/>
      <w:r w:rsidRPr="00676881">
        <w:rPr>
          <w:rFonts w:eastAsia="仿宋" w:hint="eastAsia"/>
          <w:b/>
          <w:sz w:val="30"/>
          <w:szCs w:val="30"/>
        </w:rPr>
        <w:t xml:space="preserve"> Liu</w:t>
      </w:r>
    </w:p>
    <w:p w:rsidR="005F3CD8" w:rsidRDefault="005F3CD8" w:rsidP="005F3CD8">
      <w:pPr>
        <w:adjustRightInd w:val="0"/>
        <w:snapToGrid w:val="0"/>
        <w:spacing w:line="420" w:lineRule="exact"/>
        <w:jc w:val="both"/>
        <w:rPr>
          <w:rFonts w:eastAsia="仿宋"/>
          <w:sz w:val="30"/>
          <w:szCs w:val="30"/>
        </w:rPr>
      </w:pPr>
      <w:r w:rsidRPr="00953C53">
        <w:rPr>
          <w:rFonts w:eastAsia="仿宋"/>
          <w:sz w:val="30"/>
          <w:szCs w:val="30"/>
        </w:rPr>
        <w:t>College</w:t>
      </w:r>
      <w:r w:rsidRPr="00953C53"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of</w:t>
      </w:r>
      <w:r w:rsidRPr="00953C53">
        <w:rPr>
          <w:rFonts w:eastAsia="仿宋" w:hint="eastAsia"/>
          <w:sz w:val="30"/>
          <w:szCs w:val="30"/>
        </w:rPr>
        <w:t xml:space="preserve"> </w:t>
      </w:r>
      <w:r w:rsidRPr="007D4732">
        <w:rPr>
          <w:rFonts w:eastAsia="仿宋"/>
          <w:sz w:val="30"/>
          <w:szCs w:val="30"/>
        </w:rPr>
        <w:t>Internet of things</w:t>
      </w:r>
      <w:r>
        <w:rPr>
          <w:rFonts w:eastAsia="仿宋" w:hint="eastAsia"/>
          <w:sz w:val="30"/>
          <w:szCs w:val="30"/>
        </w:rPr>
        <w:t xml:space="preserve"> </w:t>
      </w:r>
      <w:r w:rsidRPr="00953C53">
        <w:rPr>
          <w:rFonts w:eastAsia="仿宋"/>
          <w:sz w:val="30"/>
          <w:szCs w:val="30"/>
        </w:rPr>
        <w:t>Engineering</w:t>
      </w:r>
      <w:r w:rsidRPr="00953C53">
        <w:rPr>
          <w:rFonts w:eastAsia="仿宋" w:hint="eastAsia"/>
          <w:sz w:val="30"/>
          <w:szCs w:val="30"/>
        </w:rPr>
        <w:t>, Hohai University, C</w:t>
      </w:r>
      <w:r>
        <w:rPr>
          <w:rFonts w:eastAsia="仿宋" w:hint="eastAsia"/>
          <w:sz w:val="30"/>
          <w:szCs w:val="30"/>
        </w:rPr>
        <w:t>hina</w:t>
      </w:r>
    </w:p>
    <w:p w:rsidR="005F3CD8" w:rsidRPr="005F3CD8" w:rsidRDefault="005F3CD8" w:rsidP="00C601F8">
      <w:pPr>
        <w:adjustRightInd w:val="0"/>
        <w:snapToGrid w:val="0"/>
        <w:spacing w:line="360" w:lineRule="auto"/>
        <w:ind w:leftChars="300" w:left="938" w:hangingChars="91" w:hanging="218"/>
        <w:jc w:val="both"/>
        <w:rPr>
          <w:rFonts w:eastAsia="仿宋"/>
        </w:rPr>
      </w:pPr>
    </w:p>
    <w:sectPr w:rsidR="005F3CD8" w:rsidRPr="005F3CD8" w:rsidSect="00C601F8"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A0" w:rsidRDefault="007D6BA0" w:rsidP="0085069C">
      <w:r>
        <w:separator/>
      </w:r>
    </w:p>
  </w:endnote>
  <w:endnote w:type="continuationSeparator" w:id="0">
    <w:p w:rsidR="007D6BA0" w:rsidRDefault="007D6BA0" w:rsidP="0085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iti TC Light">
    <w:altName w:val="Arial Unicode MS"/>
    <w:charset w:val="88"/>
    <w:family w:val="auto"/>
    <w:pitch w:val="variable"/>
    <w:sig w:usb0="00000001" w:usb1="090F004A" w:usb2="00000010" w:usb3="00000000" w:csb0="003E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A0" w:rsidRDefault="007D6BA0" w:rsidP="0085069C">
      <w:r>
        <w:separator/>
      </w:r>
    </w:p>
  </w:footnote>
  <w:footnote w:type="continuationSeparator" w:id="0">
    <w:p w:rsidR="007D6BA0" w:rsidRDefault="007D6BA0" w:rsidP="0085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007E"/>
    <w:multiLevelType w:val="hybridMultilevel"/>
    <w:tmpl w:val="6312FE7A"/>
    <w:lvl w:ilvl="0" w:tplc="7B0ABA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D7"/>
    <w:rsid w:val="000141E6"/>
    <w:rsid w:val="000143C0"/>
    <w:rsid w:val="000263B3"/>
    <w:rsid w:val="0003082C"/>
    <w:rsid w:val="00034180"/>
    <w:rsid w:val="00052B59"/>
    <w:rsid w:val="00060F32"/>
    <w:rsid w:val="00071824"/>
    <w:rsid w:val="00073BD0"/>
    <w:rsid w:val="000769AD"/>
    <w:rsid w:val="00082A99"/>
    <w:rsid w:val="00084D30"/>
    <w:rsid w:val="00092815"/>
    <w:rsid w:val="000B01F0"/>
    <w:rsid w:val="000B7CE9"/>
    <w:rsid w:val="000E18E6"/>
    <w:rsid w:val="000E2631"/>
    <w:rsid w:val="000F58B8"/>
    <w:rsid w:val="00100C50"/>
    <w:rsid w:val="0011754B"/>
    <w:rsid w:val="001211BD"/>
    <w:rsid w:val="001229CD"/>
    <w:rsid w:val="00137C70"/>
    <w:rsid w:val="001400A2"/>
    <w:rsid w:val="00157EEE"/>
    <w:rsid w:val="001674F9"/>
    <w:rsid w:val="0017308E"/>
    <w:rsid w:val="00186807"/>
    <w:rsid w:val="00186E6B"/>
    <w:rsid w:val="001957B3"/>
    <w:rsid w:val="001B7CF5"/>
    <w:rsid w:val="001C4630"/>
    <w:rsid w:val="001D6E5D"/>
    <w:rsid w:val="001E1A94"/>
    <w:rsid w:val="001F0031"/>
    <w:rsid w:val="001F30B7"/>
    <w:rsid w:val="001F3FCB"/>
    <w:rsid w:val="00210A95"/>
    <w:rsid w:val="00217AAA"/>
    <w:rsid w:val="00224962"/>
    <w:rsid w:val="00250F9D"/>
    <w:rsid w:val="00264160"/>
    <w:rsid w:val="002728A7"/>
    <w:rsid w:val="00273512"/>
    <w:rsid w:val="00277755"/>
    <w:rsid w:val="00286B6D"/>
    <w:rsid w:val="002B4F4A"/>
    <w:rsid w:val="002B7BC7"/>
    <w:rsid w:val="002C5599"/>
    <w:rsid w:val="002D4F07"/>
    <w:rsid w:val="002E2F89"/>
    <w:rsid w:val="002F287A"/>
    <w:rsid w:val="0030307F"/>
    <w:rsid w:val="00303B46"/>
    <w:rsid w:val="003071F6"/>
    <w:rsid w:val="00311B35"/>
    <w:rsid w:val="00313ECA"/>
    <w:rsid w:val="003220A2"/>
    <w:rsid w:val="00324075"/>
    <w:rsid w:val="00325A42"/>
    <w:rsid w:val="00341F82"/>
    <w:rsid w:val="00343648"/>
    <w:rsid w:val="00374E33"/>
    <w:rsid w:val="00376915"/>
    <w:rsid w:val="003935D4"/>
    <w:rsid w:val="003A1B03"/>
    <w:rsid w:val="003C6E15"/>
    <w:rsid w:val="003D345E"/>
    <w:rsid w:val="003F2979"/>
    <w:rsid w:val="00405D45"/>
    <w:rsid w:val="004505F3"/>
    <w:rsid w:val="00450834"/>
    <w:rsid w:val="0046160B"/>
    <w:rsid w:val="00461A03"/>
    <w:rsid w:val="004709F6"/>
    <w:rsid w:val="00474C93"/>
    <w:rsid w:val="004838D8"/>
    <w:rsid w:val="00484371"/>
    <w:rsid w:val="00496BEA"/>
    <w:rsid w:val="004B516B"/>
    <w:rsid w:val="004D345E"/>
    <w:rsid w:val="004D6F6F"/>
    <w:rsid w:val="004E00D7"/>
    <w:rsid w:val="004E22D6"/>
    <w:rsid w:val="004F23A4"/>
    <w:rsid w:val="004F2ED5"/>
    <w:rsid w:val="00501C37"/>
    <w:rsid w:val="00506E83"/>
    <w:rsid w:val="00511626"/>
    <w:rsid w:val="0051786C"/>
    <w:rsid w:val="00522512"/>
    <w:rsid w:val="00526EBD"/>
    <w:rsid w:val="00530E8A"/>
    <w:rsid w:val="00534894"/>
    <w:rsid w:val="00536C60"/>
    <w:rsid w:val="005424E1"/>
    <w:rsid w:val="005430C7"/>
    <w:rsid w:val="00546553"/>
    <w:rsid w:val="00553705"/>
    <w:rsid w:val="00555480"/>
    <w:rsid w:val="005557B1"/>
    <w:rsid w:val="0057539E"/>
    <w:rsid w:val="005B035F"/>
    <w:rsid w:val="005B5816"/>
    <w:rsid w:val="005B6EDF"/>
    <w:rsid w:val="005C4563"/>
    <w:rsid w:val="005C7801"/>
    <w:rsid w:val="005E1B14"/>
    <w:rsid w:val="005F3CD8"/>
    <w:rsid w:val="0060330E"/>
    <w:rsid w:val="00604DB8"/>
    <w:rsid w:val="00634B44"/>
    <w:rsid w:val="006742A1"/>
    <w:rsid w:val="00676881"/>
    <w:rsid w:val="0068347A"/>
    <w:rsid w:val="0069142F"/>
    <w:rsid w:val="00697D0B"/>
    <w:rsid w:val="006A154D"/>
    <w:rsid w:val="006A57FB"/>
    <w:rsid w:val="006A5E1F"/>
    <w:rsid w:val="006A7608"/>
    <w:rsid w:val="006B0DD6"/>
    <w:rsid w:val="006C6ECD"/>
    <w:rsid w:val="006D0C6E"/>
    <w:rsid w:val="006D3634"/>
    <w:rsid w:val="006D5829"/>
    <w:rsid w:val="006F02BC"/>
    <w:rsid w:val="006F3AE0"/>
    <w:rsid w:val="00700C12"/>
    <w:rsid w:val="007034EF"/>
    <w:rsid w:val="00706CA5"/>
    <w:rsid w:val="00716C21"/>
    <w:rsid w:val="007242FB"/>
    <w:rsid w:val="007264D6"/>
    <w:rsid w:val="00733A87"/>
    <w:rsid w:val="00742336"/>
    <w:rsid w:val="0075763D"/>
    <w:rsid w:val="00763C59"/>
    <w:rsid w:val="007700A0"/>
    <w:rsid w:val="00780103"/>
    <w:rsid w:val="007846DE"/>
    <w:rsid w:val="00793EB2"/>
    <w:rsid w:val="00795531"/>
    <w:rsid w:val="007A4F71"/>
    <w:rsid w:val="007C74CB"/>
    <w:rsid w:val="007D41DB"/>
    <w:rsid w:val="007D4732"/>
    <w:rsid w:val="007D6BA0"/>
    <w:rsid w:val="007E0670"/>
    <w:rsid w:val="007E4A99"/>
    <w:rsid w:val="00800BA9"/>
    <w:rsid w:val="008264F0"/>
    <w:rsid w:val="00826FED"/>
    <w:rsid w:val="00844DE5"/>
    <w:rsid w:val="0085069C"/>
    <w:rsid w:val="0086065F"/>
    <w:rsid w:val="008671F5"/>
    <w:rsid w:val="008907CF"/>
    <w:rsid w:val="00891129"/>
    <w:rsid w:val="00892812"/>
    <w:rsid w:val="008B4363"/>
    <w:rsid w:val="008C43B9"/>
    <w:rsid w:val="008C44BB"/>
    <w:rsid w:val="008E5647"/>
    <w:rsid w:val="008F1D48"/>
    <w:rsid w:val="008F26F2"/>
    <w:rsid w:val="008F6C0B"/>
    <w:rsid w:val="008F73A0"/>
    <w:rsid w:val="009020BE"/>
    <w:rsid w:val="00905C6E"/>
    <w:rsid w:val="009179B4"/>
    <w:rsid w:val="00926BE9"/>
    <w:rsid w:val="0093599B"/>
    <w:rsid w:val="00937349"/>
    <w:rsid w:val="009407E4"/>
    <w:rsid w:val="00945769"/>
    <w:rsid w:val="009501AB"/>
    <w:rsid w:val="00953C53"/>
    <w:rsid w:val="00980251"/>
    <w:rsid w:val="009A04E6"/>
    <w:rsid w:val="009A418B"/>
    <w:rsid w:val="009A4AA3"/>
    <w:rsid w:val="009A71C8"/>
    <w:rsid w:val="009B0FC3"/>
    <w:rsid w:val="009B1EF2"/>
    <w:rsid w:val="009D017D"/>
    <w:rsid w:val="009D52AC"/>
    <w:rsid w:val="009F0A40"/>
    <w:rsid w:val="009F58F0"/>
    <w:rsid w:val="009F684E"/>
    <w:rsid w:val="00A01A11"/>
    <w:rsid w:val="00A205A6"/>
    <w:rsid w:val="00A20988"/>
    <w:rsid w:val="00A20D9C"/>
    <w:rsid w:val="00A20E4D"/>
    <w:rsid w:val="00A30917"/>
    <w:rsid w:val="00A42919"/>
    <w:rsid w:val="00A44F59"/>
    <w:rsid w:val="00A524A1"/>
    <w:rsid w:val="00A746B7"/>
    <w:rsid w:val="00A757CE"/>
    <w:rsid w:val="00A8289F"/>
    <w:rsid w:val="00A84577"/>
    <w:rsid w:val="00A9317B"/>
    <w:rsid w:val="00AA2862"/>
    <w:rsid w:val="00AA63B3"/>
    <w:rsid w:val="00AB202D"/>
    <w:rsid w:val="00AC11D2"/>
    <w:rsid w:val="00AC1E72"/>
    <w:rsid w:val="00AC471C"/>
    <w:rsid w:val="00AD539C"/>
    <w:rsid w:val="00AF53DD"/>
    <w:rsid w:val="00AF7269"/>
    <w:rsid w:val="00B15EE9"/>
    <w:rsid w:val="00B22380"/>
    <w:rsid w:val="00B400E7"/>
    <w:rsid w:val="00B54478"/>
    <w:rsid w:val="00B54715"/>
    <w:rsid w:val="00B76706"/>
    <w:rsid w:val="00B84324"/>
    <w:rsid w:val="00B85624"/>
    <w:rsid w:val="00B967E4"/>
    <w:rsid w:val="00BA77A2"/>
    <w:rsid w:val="00BB7A29"/>
    <w:rsid w:val="00BC1C96"/>
    <w:rsid w:val="00BF3AAE"/>
    <w:rsid w:val="00C33C3A"/>
    <w:rsid w:val="00C4513D"/>
    <w:rsid w:val="00C463A2"/>
    <w:rsid w:val="00C601F8"/>
    <w:rsid w:val="00C65863"/>
    <w:rsid w:val="00C749CD"/>
    <w:rsid w:val="00C83B3B"/>
    <w:rsid w:val="00C84137"/>
    <w:rsid w:val="00C905A6"/>
    <w:rsid w:val="00CA7C55"/>
    <w:rsid w:val="00CB427F"/>
    <w:rsid w:val="00CB5A25"/>
    <w:rsid w:val="00CD0FA6"/>
    <w:rsid w:val="00D00E18"/>
    <w:rsid w:val="00D01419"/>
    <w:rsid w:val="00D23D6A"/>
    <w:rsid w:val="00D32B3E"/>
    <w:rsid w:val="00D3325D"/>
    <w:rsid w:val="00D41C3C"/>
    <w:rsid w:val="00D525BC"/>
    <w:rsid w:val="00D621D0"/>
    <w:rsid w:val="00D650AC"/>
    <w:rsid w:val="00D6758F"/>
    <w:rsid w:val="00D71699"/>
    <w:rsid w:val="00D71979"/>
    <w:rsid w:val="00D74AC0"/>
    <w:rsid w:val="00D82889"/>
    <w:rsid w:val="00D867EE"/>
    <w:rsid w:val="00DA37A8"/>
    <w:rsid w:val="00DC65FF"/>
    <w:rsid w:val="00DD7488"/>
    <w:rsid w:val="00DE2EC1"/>
    <w:rsid w:val="00DF220D"/>
    <w:rsid w:val="00DF6ACB"/>
    <w:rsid w:val="00E1258C"/>
    <w:rsid w:val="00E15340"/>
    <w:rsid w:val="00E15DB2"/>
    <w:rsid w:val="00E259AC"/>
    <w:rsid w:val="00E57183"/>
    <w:rsid w:val="00E614A3"/>
    <w:rsid w:val="00E80D0C"/>
    <w:rsid w:val="00E82C69"/>
    <w:rsid w:val="00E918D7"/>
    <w:rsid w:val="00EA5264"/>
    <w:rsid w:val="00EA635D"/>
    <w:rsid w:val="00EB064D"/>
    <w:rsid w:val="00EB1CD7"/>
    <w:rsid w:val="00EC1E5E"/>
    <w:rsid w:val="00EE0B9A"/>
    <w:rsid w:val="00EE6517"/>
    <w:rsid w:val="00EF0969"/>
    <w:rsid w:val="00F02B36"/>
    <w:rsid w:val="00F037E6"/>
    <w:rsid w:val="00F03BD7"/>
    <w:rsid w:val="00F10633"/>
    <w:rsid w:val="00F14590"/>
    <w:rsid w:val="00F40463"/>
    <w:rsid w:val="00F42E19"/>
    <w:rsid w:val="00F44DC1"/>
    <w:rsid w:val="00F64ACC"/>
    <w:rsid w:val="00F7060E"/>
    <w:rsid w:val="00F71569"/>
    <w:rsid w:val="00F72D64"/>
    <w:rsid w:val="00F74C3E"/>
    <w:rsid w:val="00F84DB5"/>
    <w:rsid w:val="00F85F83"/>
    <w:rsid w:val="00F8789A"/>
    <w:rsid w:val="00FA14DD"/>
    <w:rsid w:val="00FA6FEF"/>
    <w:rsid w:val="00FC2006"/>
    <w:rsid w:val="00FC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7F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09F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09F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5069C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Char0">
    <w:name w:val="页眉 Char"/>
    <w:basedOn w:val="a0"/>
    <w:link w:val="a5"/>
    <w:uiPriority w:val="99"/>
    <w:rsid w:val="0085069C"/>
    <w:rPr>
      <w:sz w:val="20"/>
      <w:szCs w:val="20"/>
    </w:rPr>
  </w:style>
  <w:style w:type="paragraph" w:styleId="a6">
    <w:name w:val="footer"/>
    <w:basedOn w:val="a"/>
    <w:link w:val="Char1"/>
    <w:uiPriority w:val="99"/>
    <w:unhideWhenUsed/>
    <w:rsid w:val="0085069C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Char1">
    <w:name w:val="页脚 Char"/>
    <w:basedOn w:val="a0"/>
    <w:link w:val="a6"/>
    <w:uiPriority w:val="99"/>
    <w:rsid w:val="0085069C"/>
    <w:rPr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AC1E72"/>
    <w:rPr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3C59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0B01F0"/>
    <w:rPr>
      <w:color w:val="808080"/>
    </w:rPr>
  </w:style>
  <w:style w:type="character" w:styleId="a9">
    <w:name w:val="Hyperlink"/>
    <w:basedOn w:val="a0"/>
    <w:uiPriority w:val="99"/>
    <w:unhideWhenUsed/>
    <w:rsid w:val="00F71569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C601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7F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09F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09F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5069C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Char0">
    <w:name w:val="页眉 Char"/>
    <w:basedOn w:val="a0"/>
    <w:link w:val="a5"/>
    <w:uiPriority w:val="99"/>
    <w:rsid w:val="0085069C"/>
    <w:rPr>
      <w:sz w:val="20"/>
      <w:szCs w:val="20"/>
    </w:rPr>
  </w:style>
  <w:style w:type="paragraph" w:styleId="a6">
    <w:name w:val="footer"/>
    <w:basedOn w:val="a"/>
    <w:link w:val="Char1"/>
    <w:uiPriority w:val="99"/>
    <w:unhideWhenUsed/>
    <w:rsid w:val="0085069C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Char1">
    <w:name w:val="页脚 Char"/>
    <w:basedOn w:val="a0"/>
    <w:link w:val="a6"/>
    <w:uiPriority w:val="99"/>
    <w:rsid w:val="0085069C"/>
    <w:rPr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AC1E72"/>
    <w:rPr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3C59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0B01F0"/>
    <w:rPr>
      <w:color w:val="808080"/>
    </w:rPr>
  </w:style>
  <w:style w:type="character" w:styleId="a9">
    <w:name w:val="Hyperlink"/>
    <w:basedOn w:val="a0"/>
    <w:uiPriority w:val="99"/>
    <w:unhideWhenUsed/>
    <w:rsid w:val="00F71569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C60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zghhu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台中縣青年高級中學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Jianbo Bai</cp:lastModifiedBy>
  <cp:revision>6</cp:revision>
  <cp:lastPrinted>2018-06-15T12:44:00Z</cp:lastPrinted>
  <dcterms:created xsi:type="dcterms:W3CDTF">2018-06-19T08:08:00Z</dcterms:created>
  <dcterms:modified xsi:type="dcterms:W3CDTF">2018-06-19T08:13:00Z</dcterms:modified>
</cp:coreProperties>
</file>